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E6" w:rsidRDefault="00AC09E6">
      <w:pPr>
        <w:jc w:val="center"/>
        <w:rPr>
          <w:b/>
          <w:bCs/>
          <w:sz w:val="28"/>
        </w:rPr>
      </w:pPr>
      <w:smartTag w:uri="urn:schemas-microsoft-com:office:smarttags" w:element="place">
        <w:smartTag w:uri="urn:schemas-microsoft-com:office:smarttags" w:element="PlaceName">
          <w:r>
            <w:rPr>
              <w:b/>
              <w:bCs/>
              <w:sz w:val="28"/>
            </w:rPr>
            <w:t>Morehead</w:t>
          </w:r>
        </w:smartTag>
        <w:r>
          <w:rPr>
            <w:b/>
            <w:bCs/>
            <w:sz w:val="28"/>
          </w:rPr>
          <w:t xml:space="preserve"> </w:t>
        </w:r>
        <w:smartTag w:uri="urn:schemas-microsoft-com:office:smarttags" w:element="PlaceType">
          <w:r>
            <w:rPr>
              <w:b/>
              <w:bCs/>
              <w:sz w:val="28"/>
            </w:rPr>
            <w:t>State</w:t>
          </w:r>
        </w:smartTag>
        <w:r>
          <w:rPr>
            <w:b/>
            <w:bCs/>
            <w:sz w:val="28"/>
          </w:rPr>
          <w:t xml:space="preserve"> </w:t>
        </w:r>
        <w:smartTag w:uri="urn:schemas-microsoft-com:office:smarttags" w:element="PlaceType">
          <w:r>
            <w:rPr>
              <w:b/>
              <w:bCs/>
              <w:sz w:val="28"/>
            </w:rPr>
            <w:t>University</w:t>
          </w:r>
        </w:smartTag>
      </w:smartTag>
    </w:p>
    <w:p w:rsidR="00AC09E6" w:rsidRDefault="00AC09E6">
      <w:pPr>
        <w:jc w:val="center"/>
        <w:rPr>
          <w:b/>
          <w:bCs/>
          <w:sz w:val="28"/>
        </w:rPr>
      </w:pPr>
      <w:smartTag w:uri="urn:schemas-microsoft-com:office:smarttags" w:element="place">
        <w:smartTag w:uri="urn:schemas-microsoft-com:office:smarttags" w:element="PlaceType">
          <w:r>
            <w:rPr>
              <w:b/>
              <w:bCs/>
              <w:sz w:val="28"/>
            </w:rPr>
            <w:t>College</w:t>
          </w:r>
        </w:smartTag>
        <w:r>
          <w:rPr>
            <w:b/>
            <w:bCs/>
            <w:sz w:val="28"/>
          </w:rPr>
          <w:t xml:space="preserve"> of </w:t>
        </w:r>
        <w:smartTag w:uri="urn:schemas-microsoft-com:office:smarttags" w:element="PlaceName">
          <w:r>
            <w:rPr>
              <w:b/>
              <w:bCs/>
              <w:sz w:val="28"/>
            </w:rPr>
            <w:t>Science</w:t>
          </w:r>
        </w:smartTag>
      </w:smartTag>
      <w:r>
        <w:rPr>
          <w:b/>
          <w:bCs/>
          <w:sz w:val="28"/>
        </w:rPr>
        <w:t xml:space="preserve"> and Technology</w:t>
      </w:r>
    </w:p>
    <w:p w:rsidR="00BA1590" w:rsidRPr="00BA1590" w:rsidRDefault="00BA1590">
      <w:pPr>
        <w:pStyle w:val="Title"/>
        <w:rPr>
          <w:szCs w:val="28"/>
        </w:rPr>
      </w:pPr>
      <w:r w:rsidRPr="00BA1590">
        <w:rPr>
          <w:szCs w:val="28"/>
        </w:rPr>
        <w:t xml:space="preserve">Department of Applied Engineering and Technology </w:t>
      </w:r>
    </w:p>
    <w:p w:rsidR="00AC09E6" w:rsidRDefault="007016EE">
      <w:pPr>
        <w:pStyle w:val="Title"/>
      </w:pPr>
      <w:r>
        <w:t>ATMAE</w:t>
      </w:r>
      <w:r w:rsidR="00AC09E6">
        <w:t xml:space="preserve"> Accredited Program</w:t>
      </w:r>
    </w:p>
    <w:p w:rsidR="00AC09E6" w:rsidRDefault="00AC09E6">
      <w:pPr>
        <w:pStyle w:val="Title"/>
      </w:pPr>
    </w:p>
    <w:p w:rsidR="00AC09E6" w:rsidRDefault="00AC09E6" w:rsidP="00287B94">
      <w:pPr>
        <w:pStyle w:val="Title"/>
        <w:rPr>
          <w:b w:val="0"/>
          <w:bCs w:val="0"/>
        </w:rPr>
      </w:pPr>
      <w:r>
        <w:t>SYLLABUS</w:t>
      </w:r>
      <w:r w:rsidR="00287B94">
        <w:br/>
      </w:r>
      <w:r w:rsidR="00501972" w:rsidRPr="00B41B4B">
        <w:rPr>
          <w:bCs w:val="0"/>
        </w:rPr>
        <w:t xml:space="preserve">IET </w:t>
      </w:r>
      <w:r w:rsidR="00343736">
        <w:rPr>
          <w:bCs w:val="0"/>
        </w:rPr>
        <w:t>422</w:t>
      </w:r>
    </w:p>
    <w:p w:rsidR="00AC09E6" w:rsidRDefault="00B13819">
      <w:pPr>
        <w:jc w:val="center"/>
        <w:rPr>
          <w:b/>
          <w:bCs/>
        </w:rPr>
      </w:pPr>
      <w:r>
        <w:rPr>
          <w:b/>
          <w:bCs/>
        </w:rPr>
        <w:t xml:space="preserve">Industrial </w:t>
      </w:r>
      <w:r w:rsidR="00343736">
        <w:rPr>
          <w:b/>
          <w:bCs/>
        </w:rPr>
        <w:t>Safety Standards and Enforcement</w:t>
      </w:r>
    </w:p>
    <w:p w:rsidR="00AC09E6" w:rsidRDefault="009C5787">
      <w:pPr>
        <w:jc w:val="center"/>
        <w:rPr>
          <w:b/>
          <w:bCs/>
        </w:rPr>
      </w:pPr>
      <w:r>
        <w:rPr>
          <w:b/>
          <w:bCs/>
        </w:rPr>
        <w:t>Spring 2011</w:t>
      </w:r>
    </w:p>
    <w:p w:rsidR="00DA6A4F" w:rsidRDefault="00DA6A4F">
      <w:pPr>
        <w:jc w:val="center"/>
        <w:rPr>
          <w:b/>
          <w:bCs/>
        </w:rPr>
      </w:pPr>
      <w:r>
        <w:rPr>
          <w:b/>
          <w:bCs/>
        </w:rPr>
        <w:t>ONLINE</w:t>
      </w:r>
    </w:p>
    <w:p w:rsidR="00AC09E6" w:rsidRDefault="00AC09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287B94" w:rsidRDefault="007016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7.75pt;margin-top:3.1pt;width:194.95pt;height:84.85pt;z-index:-1">
            <v:imagedata r:id="rId5" o:title="atmae_accreditation_logo_high"/>
          </v:shape>
        </w:pict>
      </w:r>
    </w:p>
    <w:p w:rsidR="00287B94" w:rsidRPr="00BC2340" w:rsidRDefault="00287B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AC09E6" w:rsidRPr="00BC2340" w:rsidRDefault="00AC09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BC2340">
        <w:rPr>
          <w:rFonts w:ascii="Arial" w:hAnsi="Arial" w:cs="Arial"/>
          <w:b/>
          <w:u w:val="single"/>
        </w:rPr>
        <w:t>Class Schedule</w:t>
      </w:r>
      <w:r w:rsidRPr="00BC2340">
        <w:rPr>
          <w:rFonts w:ascii="Arial" w:hAnsi="Arial" w:cs="Arial"/>
        </w:rPr>
        <w:t xml:space="preserve">:   </w:t>
      </w:r>
      <w:r w:rsidR="00816116" w:rsidRPr="00BC2340">
        <w:rPr>
          <w:rFonts w:ascii="Arial" w:hAnsi="Arial" w:cs="Arial"/>
        </w:rPr>
        <w:t>MTWThF</w:t>
      </w:r>
      <w:r w:rsidR="00343736">
        <w:rPr>
          <w:rFonts w:ascii="Arial" w:hAnsi="Arial" w:cs="Arial"/>
        </w:rPr>
        <w:t>SaSu</w:t>
      </w:r>
    </w:p>
    <w:p w:rsidR="00AC09E6" w:rsidRPr="00BC2340" w:rsidRDefault="00AC09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AC09E6" w:rsidRPr="00BC2340" w:rsidRDefault="00B776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BC2340">
        <w:rPr>
          <w:rFonts w:ascii="Arial" w:hAnsi="Arial" w:cs="Arial"/>
        </w:rPr>
        <w:t>Instructor:</w:t>
      </w:r>
      <w:r w:rsidRPr="00BC2340">
        <w:rPr>
          <w:rFonts w:ascii="Arial" w:hAnsi="Arial" w:cs="Arial"/>
        </w:rPr>
        <w:tab/>
      </w:r>
      <w:r w:rsidR="00A63A71">
        <w:rPr>
          <w:rFonts w:ascii="Arial" w:hAnsi="Arial" w:cs="Arial"/>
        </w:rPr>
        <w:t>Rodney Stanley EdD</w:t>
      </w:r>
    </w:p>
    <w:p w:rsidR="00AC09E6" w:rsidRPr="00BC2340" w:rsidRDefault="00AC09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BC2340">
        <w:rPr>
          <w:rFonts w:ascii="Arial" w:hAnsi="Arial" w:cs="Arial"/>
        </w:rPr>
        <w:t>E-mail:</w:t>
      </w:r>
      <w:r w:rsidRPr="00BC2340">
        <w:rPr>
          <w:rFonts w:ascii="Arial" w:hAnsi="Arial" w:cs="Arial"/>
        </w:rPr>
        <w:tab/>
      </w:r>
      <w:r w:rsidR="00A63A71">
        <w:rPr>
          <w:rFonts w:ascii="Arial" w:hAnsi="Arial" w:cs="Arial"/>
        </w:rPr>
        <w:t>r.stanley@moreheadstate.edu</w:t>
      </w:r>
      <w:r w:rsidRPr="00BC2340">
        <w:rPr>
          <w:rFonts w:ascii="Arial" w:hAnsi="Arial" w:cs="Arial"/>
        </w:rPr>
        <w:tab/>
      </w:r>
      <w:r w:rsidRPr="00BC2340">
        <w:rPr>
          <w:rFonts w:ascii="Arial" w:hAnsi="Arial" w:cs="Arial"/>
        </w:rPr>
        <w:tab/>
      </w:r>
      <w:r w:rsidRPr="00BC2340">
        <w:rPr>
          <w:rFonts w:ascii="Arial" w:hAnsi="Arial" w:cs="Arial"/>
        </w:rPr>
        <w:tab/>
      </w:r>
      <w:r w:rsidRPr="00BC2340">
        <w:rPr>
          <w:rFonts w:ascii="Arial" w:hAnsi="Arial" w:cs="Arial"/>
        </w:rPr>
        <w:tab/>
      </w:r>
    </w:p>
    <w:p w:rsidR="00AC09E6" w:rsidRPr="00BC2340" w:rsidRDefault="00B776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BC2340">
        <w:rPr>
          <w:rFonts w:ascii="Arial" w:hAnsi="Arial" w:cs="Arial"/>
        </w:rPr>
        <w:t>Phone:</w:t>
      </w:r>
      <w:r w:rsidRPr="00BC2340">
        <w:rPr>
          <w:rFonts w:ascii="Arial" w:hAnsi="Arial" w:cs="Arial"/>
        </w:rPr>
        <w:tab/>
        <w:t>(606) 783-</w:t>
      </w:r>
      <w:r w:rsidR="00A63A71">
        <w:rPr>
          <w:rFonts w:ascii="Arial" w:hAnsi="Arial" w:cs="Arial"/>
        </w:rPr>
        <w:t>2427</w:t>
      </w:r>
    </w:p>
    <w:p w:rsidR="00AC09E6" w:rsidRPr="00BC2340" w:rsidRDefault="00B776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BC2340">
        <w:rPr>
          <w:rFonts w:ascii="Arial" w:hAnsi="Arial" w:cs="Arial"/>
        </w:rPr>
        <w:t>Office:</w:t>
      </w:r>
      <w:r w:rsidRPr="00BC2340">
        <w:rPr>
          <w:rFonts w:ascii="Arial" w:hAnsi="Arial" w:cs="Arial"/>
        </w:rPr>
        <w:tab/>
      </w:r>
      <w:r w:rsidRPr="00BC2340">
        <w:rPr>
          <w:rFonts w:ascii="Arial" w:hAnsi="Arial" w:cs="Arial"/>
        </w:rPr>
        <w:tab/>
      </w:r>
      <w:proofErr w:type="gramStart"/>
      <w:r w:rsidR="002D0246" w:rsidRPr="00BC2340">
        <w:rPr>
          <w:rFonts w:ascii="Arial" w:hAnsi="Arial" w:cs="Arial"/>
        </w:rPr>
        <w:t xml:space="preserve">105E </w:t>
      </w:r>
      <w:r w:rsidR="00AC09E6" w:rsidRPr="00BC2340">
        <w:rPr>
          <w:rFonts w:ascii="Arial" w:hAnsi="Arial" w:cs="Arial"/>
        </w:rPr>
        <w:t xml:space="preserve"> Lloyd</w:t>
      </w:r>
      <w:proofErr w:type="gramEnd"/>
      <w:r w:rsidR="00AC09E6" w:rsidRPr="00BC2340">
        <w:rPr>
          <w:rFonts w:ascii="Arial" w:hAnsi="Arial" w:cs="Arial"/>
        </w:rPr>
        <w:t xml:space="preserve"> Cassity Building</w:t>
      </w:r>
    </w:p>
    <w:p w:rsidR="00AC09E6" w:rsidRPr="009C5787" w:rsidRDefault="00AC09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p>
    <w:p w:rsidR="002D434F" w:rsidRPr="009C5787" w:rsidRDefault="00AC09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2"/>
          <w:szCs w:val="22"/>
        </w:rPr>
      </w:pPr>
      <w:r w:rsidRPr="009C5787">
        <w:rPr>
          <w:rFonts w:ascii="Arial" w:hAnsi="Arial" w:cs="Arial"/>
          <w:sz w:val="20"/>
          <w:szCs w:val="20"/>
        </w:rPr>
        <w:t xml:space="preserve">Office hours:     </w:t>
      </w:r>
      <w:r w:rsidRPr="009C5787">
        <w:rPr>
          <w:rFonts w:ascii="Arial" w:hAnsi="Arial" w:cs="Arial"/>
          <w:sz w:val="22"/>
          <w:szCs w:val="22"/>
        </w:rPr>
        <w:t xml:space="preserve">  </w:t>
      </w:r>
      <w:r w:rsidRPr="009C5787">
        <w:rPr>
          <w:rFonts w:ascii="Arial" w:hAnsi="Arial" w:cs="Arial"/>
          <w:sz w:val="22"/>
          <w:szCs w:val="22"/>
        </w:rPr>
        <w:tab/>
      </w:r>
      <w:r w:rsidR="00610C20" w:rsidRPr="009C5787">
        <w:rPr>
          <w:rFonts w:ascii="Arial" w:hAnsi="Arial" w:cs="Arial"/>
          <w:b/>
          <w:i/>
          <w:sz w:val="22"/>
          <w:szCs w:val="22"/>
        </w:rPr>
        <w:t>ONLINE (EMAIL)</w:t>
      </w:r>
      <w:proofErr w:type="gramStart"/>
      <w:r w:rsidR="00343736">
        <w:rPr>
          <w:rFonts w:ascii="Arial" w:hAnsi="Arial" w:cs="Arial"/>
          <w:b/>
          <w:i/>
          <w:sz w:val="22"/>
          <w:szCs w:val="22"/>
        </w:rPr>
        <w:t>,  Th</w:t>
      </w:r>
      <w:proofErr w:type="gramEnd"/>
      <w:r w:rsidR="00343736">
        <w:rPr>
          <w:rFonts w:ascii="Arial" w:hAnsi="Arial" w:cs="Arial"/>
          <w:b/>
          <w:i/>
          <w:sz w:val="22"/>
          <w:szCs w:val="22"/>
        </w:rPr>
        <w:t xml:space="preserve"> </w:t>
      </w:r>
      <w:r w:rsidR="00A63A71">
        <w:rPr>
          <w:rFonts w:ascii="Arial" w:hAnsi="Arial" w:cs="Arial"/>
          <w:b/>
          <w:i/>
          <w:sz w:val="22"/>
          <w:szCs w:val="22"/>
        </w:rPr>
        <w:t xml:space="preserve">F </w:t>
      </w:r>
      <w:r w:rsidR="00343736">
        <w:rPr>
          <w:rFonts w:ascii="Arial" w:hAnsi="Arial" w:cs="Arial"/>
          <w:b/>
          <w:i/>
          <w:sz w:val="22"/>
          <w:szCs w:val="22"/>
        </w:rPr>
        <w:t>1</w:t>
      </w:r>
      <w:r w:rsidR="00A63A71">
        <w:rPr>
          <w:rFonts w:ascii="Arial" w:hAnsi="Arial" w:cs="Arial"/>
          <w:b/>
          <w:i/>
          <w:sz w:val="22"/>
          <w:szCs w:val="22"/>
        </w:rPr>
        <w:t>2:40-2:50*</w:t>
      </w:r>
      <w:r w:rsidR="002D434F" w:rsidRPr="009C5787">
        <w:rPr>
          <w:rFonts w:ascii="Arial" w:hAnsi="Arial" w:cs="Arial"/>
          <w:b/>
          <w:i/>
          <w:sz w:val="22"/>
          <w:szCs w:val="22"/>
        </w:rPr>
        <w:t xml:space="preserve"> </w:t>
      </w:r>
    </w:p>
    <w:p w:rsidR="00A63A71" w:rsidRDefault="00A63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2"/>
          <w:szCs w:val="22"/>
          <w:highlight w:val="yellow"/>
        </w:rPr>
      </w:pPr>
    </w:p>
    <w:p w:rsidR="00AC09E6" w:rsidRPr="00A63A71" w:rsidRDefault="00A63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2"/>
          <w:szCs w:val="22"/>
        </w:rPr>
      </w:pPr>
      <w:r w:rsidRPr="00A63A71">
        <w:rPr>
          <w:rFonts w:ascii="Arial" w:hAnsi="Arial" w:cs="Arial"/>
          <w:b/>
          <w:i/>
          <w:sz w:val="22"/>
          <w:szCs w:val="22"/>
          <w:highlight w:val="yellow"/>
        </w:rPr>
        <w:t xml:space="preserve">*It is advisable to email and state your need/intention to come by for an office visit. Due to school visit there will be times I will have to reschedule by available office </w:t>
      </w:r>
      <w:r w:rsidRPr="00A63A71">
        <w:rPr>
          <w:rFonts w:ascii="Arial" w:hAnsi="Arial" w:cs="Arial"/>
          <w:b/>
          <w:sz w:val="22"/>
          <w:szCs w:val="22"/>
          <w:highlight w:val="yellow"/>
        </w:rPr>
        <w:t>hours</w:t>
      </w:r>
    </w:p>
    <w:p w:rsidR="00287B94" w:rsidRPr="00A63A71" w:rsidRDefault="00287B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2"/>
          <w:szCs w:val="22"/>
        </w:rPr>
      </w:pPr>
    </w:p>
    <w:p w:rsidR="00B66846" w:rsidRPr="00BC2340" w:rsidRDefault="00B66846" w:rsidP="00B66846">
      <w:pPr>
        <w:rPr>
          <w:rFonts w:ascii="Arial" w:hAnsi="Arial" w:cs="Arial"/>
          <w:b/>
          <w:u w:val="single"/>
        </w:rPr>
      </w:pPr>
      <w:r w:rsidRPr="00BC2340">
        <w:rPr>
          <w:rFonts w:ascii="Arial" w:hAnsi="Arial" w:cs="Arial"/>
          <w:b/>
          <w:u w:val="single"/>
        </w:rPr>
        <w:t>Course Description</w:t>
      </w:r>
    </w:p>
    <w:p w:rsidR="009C5787" w:rsidRPr="00BC2340" w:rsidRDefault="009C5787" w:rsidP="009C5787">
      <w:pPr>
        <w:autoSpaceDE w:val="0"/>
        <w:autoSpaceDN w:val="0"/>
        <w:adjustRightInd w:val="0"/>
        <w:rPr>
          <w:rFonts w:ascii="Arial" w:hAnsi="Arial" w:cs="Arial"/>
        </w:rPr>
      </w:pPr>
      <w:proofErr w:type="gramStart"/>
      <w:r w:rsidRPr="00BC2340">
        <w:rPr>
          <w:rFonts w:ascii="Arial" w:hAnsi="Arial" w:cs="Arial"/>
        </w:rPr>
        <w:t>(3-0-3); II.</w:t>
      </w:r>
      <w:proofErr w:type="gramEnd"/>
      <w:r w:rsidRPr="00BC2340">
        <w:rPr>
          <w:rFonts w:ascii="Arial" w:hAnsi="Arial" w:cs="Arial"/>
        </w:rPr>
        <w:t xml:space="preserve"> A study of industrial safety codes, standards, regulations, and enforcement</w:t>
      </w:r>
    </w:p>
    <w:p w:rsidR="00B66846" w:rsidRPr="00BC2340" w:rsidRDefault="009C5787" w:rsidP="009C5787">
      <w:pPr>
        <w:autoSpaceDE w:val="0"/>
        <w:autoSpaceDN w:val="0"/>
        <w:adjustRightInd w:val="0"/>
        <w:rPr>
          <w:rFonts w:ascii="Arial" w:hAnsi="Arial" w:cs="Arial"/>
        </w:rPr>
      </w:pPr>
      <w:proofErr w:type="gramStart"/>
      <w:r w:rsidRPr="00BC2340">
        <w:rPr>
          <w:rFonts w:ascii="Arial" w:hAnsi="Arial" w:cs="Arial"/>
        </w:rPr>
        <w:t>procedures</w:t>
      </w:r>
      <w:proofErr w:type="gramEnd"/>
      <w:r w:rsidRPr="00BC2340">
        <w:rPr>
          <w:rFonts w:ascii="Arial" w:hAnsi="Arial" w:cs="Arial"/>
        </w:rPr>
        <w:t>. Explanations of worker safety as related to attitude and production. Review of current laws regulating safety and those agencies related to enforcement and training.</w:t>
      </w:r>
    </w:p>
    <w:p w:rsidR="009C5787" w:rsidRPr="00BC2340" w:rsidRDefault="009C5787" w:rsidP="009C5787">
      <w:pPr>
        <w:rPr>
          <w:rFonts w:ascii="Arial" w:hAnsi="Arial" w:cs="Arial"/>
        </w:rPr>
      </w:pPr>
    </w:p>
    <w:p w:rsidR="009C5787" w:rsidRPr="00BC2340" w:rsidRDefault="009C5787" w:rsidP="009C5787">
      <w:pPr>
        <w:rPr>
          <w:rFonts w:ascii="Arial" w:hAnsi="Arial" w:cs="Arial"/>
        </w:rPr>
      </w:pPr>
    </w:p>
    <w:p w:rsidR="00610C20" w:rsidRPr="00BC2340" w:rsidRDefault="00610C20" w:rsidP="00610C20">
      <w:pPr>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C2340">
        <w:rPr>
          <w:rFonts w:ascii="Arial" w:hAnsi="Arial" w:cs="Arial"/>
          <w:b/>
          <w:bCs/>
          <w:u w:val="single"/>
        </w:rPr>
        <w:t>Student E-mail</w:t>
      </w:r>
      <w:r w:rsidRPr="00BC2340">
        <w:rPr>
          <w:rFonts w:ascii="Arial" w:hAnsi="Arial" w:cs="Arial"/>
        </w:rPr>
        <w:t xml:space="preserve">  </w:t>
      </w:r>
      <w:r w:rsidRPr="00BC2340">
        <w:rPr>
          <w:rFonts w:ascii="Arial" w:hAnsi="Arial" w:cs="Arial"/>
        </w:rPr>
        <w:tab/>
      </w:r>
    </w:p>
    <w:p w:rsidR="00610C20" w:rsidRPr="00BC2340" w:rsidRDefault="00A63A71" w:rsidP="00613D0B">
      <w:pPr>
        <w:widowControl w:val="0"/>
        <w:numPr>
          <w:ilvl w:val="0"/>
          <w:numId w:val="11"/>
        </w:numPr>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All email will be sent using the MSU email accounts provided to you as a student. If you send an email from an outside account. </w:t>
      </w:r>
      <w:r w:rsidR="00613D0B" w:rsidRPr="00BC2340">
        <w:rPr>
          <w:rFonts w:ascii="Arial" w:hAnsi="Arial" w:cs="Arial"/>
        </w:rPr>
        <w:br/>
      </w:r>
      <w:r w:rsidRPr="009C5787">
        <w:rPr>
          <w:rFonts w:ascii="Arial" w:hAnsi="Arial" w:cs="Arial"/>
          <w:b/>
          <w:i/>
          <w:sz w:val="22"/>
          <w:szCs w:val="22"/>
          <w:highlight w:val="yellow"/>
        </w:rPr>
        <w:t xml:space="preserve">ALWAYS include the </w:t>
      </w:r>
      <w:r>
        <w:rPr>
          <w:rFonts w:ascii="Arial" w:hAnsi="Arial" w:cs="Arial"/>
          <w:b/>
          <w:i/>
          <w:sz w:val="22"/>
          <w:szCs w:val="22"/>
          <w:highlight w:val="yellow"/>
        </w:rPr>
        <w:t xml:space="preserve">course </w:t>
      </w:r>
      <w:r w:rsidRPr="009C5787">
        <w:rPr>
          <w:rFonts w:ascii="Arial" w:hAnsi="Arial" w:cs="Arial"/>
          <w:b/>
          <w:i/>
          <w:sz w:val="22"/>
          <w:szCs w:val="22"/>
          <w:highlight w:val="yellow"/>
        </w:rPr>
        <w:t>number of your class in the subject line and your name in the body of your e-mail.</w:t>
      </w:r>
    </w:p>
    <w:p w:rsidR="00610C20" w:rsidRPr="00BC2340" w:rsidRDefault="00610C20" w:rsidP="00610C20">
      <w:pPr>
        <w:widowControl w:val="0"/>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p>
    <w:p w:rsidR="001C35AF" w:rsidRDefault="001C35AF" w:rsidP="00610C20">
      <w:pPr>
        <w:rPr>
          <w:rFonts w:ascii="Arial" w:hAnsi="Arial" w:cs="Arial"/>
          <w:b/>
          <w:bCs/>
          <w:u w:val="single"/>
        </w:rPr>
      </w:pPr>
    </w:p>
    <w:p w:rsidR="00610C20" w:rsidRPr="00613D0B" w:rsidRDefault="00BC2340" w:rsidP="00610C20">
      <w:pPr>
        <w:rPr>
          <w:rFonts w:ascii="Arial" w:hAnsi="Arial" w:cs="Arial"/>
          <w:b/>
          <w:bCs/>
          <w:u w:val="single"/>
        </w:rPr>
      </w:pPr>
      <w:r>
        <w:rPr>
          <w:rFonts w:ascii="Arial" w:hAnsi="Arial" w:cs="Arial"/>
          <w:b/>
          <w:bCs/>
          <w:u w:val="single"/>
        </w:rPr>
        <w:t>Textbooks</w:t>
      </w:r>
      <w:r w:rsidR="00610C20" w:rsidRPr="00613D0B">
        <w:rPr>
          <w:rFonts w:ascii="Arial" w:hAnsi="Arial" w:cs="Arial"/>
          <w:b/>
          <w:bCs/>
          <w:u w:val="single"/>
        </w:rPr>
        <w:t xml:space="preserve"> (Required)</w:t>
      </w:r>
    </w:p>
    <w:p w:rsidR="00610C20" w:rsidRPr="00613D0B" w:rsidRDefault="00610C20" w:rsidP="00610C20">
      <w:pPr>
        <w:rPr>
          <w:rFonts w:ascii="Arial" w:hAnsi="Arial" w:cs="Arial"/>
          <w:sz w:val="20"/>
          <w:szCs w:val="20"/>
        </w:rPr>
      </w:pPr>
    </w:p>
    <w:p w:rsidR="00BC2340" w:rsidRPr="00BC2340" w:rsidRDefault="00BC2340" w:rsidP="00BC2340">
      <w:pPr>
        <w:autoSpaceDE w:val="0"/>
        <w:autoSpaceDN w:val="0"/>
        <w:adjustRightInd w:val="0"/>
        <w:rPr>
          <w:rFonts w:ascii="Arial" w:hAnsi="Arial" w:cs="Arial"/>
        </w:rPr>
      </w:pPr>
      <w:r w:rsidRPr="00BC2340">
        <w:rPr>
          <w:rFonts w:ascii="Arial" w:hAnsi="Arial" w:cs="Arial"/>
        </w:rPr>
        <w:t>Goetsch David L. (20</w:t>
      </w:r>
      <w:r>
        <w:rPr>
          <w:rFonts w:ascii="Arial" w:hAnsi="Arial" w:cs="Arial"/>
        </w:rPr>
        <w:t>11</w:t>
      </w:r>
      <w:r w:rsidRPr="00BC2340">
        <w:rPr>
          <w:rFonts w:ascii="Arial" w:hAnsi="Arial" w:cs="Arial"/>
        </w:rPr>
        <w:t>). Occupational Safety and Health for Technologists, Engineers, and</w:t>
      </w:r>
      <w:r>
        <w:rPr>
          <w:rFonts w:ascii="Arial" w:hAnsi="Arial" w:cs="Arial"/>
        </w:rPr>
        <w:t xml:space="preserve"> </w:t>
      </w:r>
      <w:r w:rsidRPr="00BC2340">
        <w:rPr>
          <w:rFonts w:ascii="Arial" w:hAnsi="Arial" w:cs="Arial"/>
        </w:rPr>
        <w:t xml:space="preserve">Managers </w:t>
      </w:r>
      <w:r>
        <w:rPr>
          <w:rFonts w:ascii="Arial" w:hAnsi="Arial" w:cs="Arial"/>
        </w:rPr>
        <w:t>7</w:t>
      </w:r>
      <w:r w:rsidRPr="00BC2340">
        <w:rPr>
          <w:rFonts w:ascii="Arial" w:hAnsi="Arial" w:cs="Arial"/>
        </w:rPr>
        <w:t>th e</w:t>
      </w:r>
      <w:r>
        <w:rPr>
          <w:rFonts w:ascii="Arial" w:hAnsi="Arial" w:cs="Arial"/>
        </w:rPr>
        <w:t>d</w:t>
      </w:r>
      <w:r w:rsidRPr="00BC2340">
        <w:rPr>
          <w:rFonts w:ascii="Arial" w:hAnsi="Arial" w:cs="Arial"/>
        </w:rPr>
        <w:t xml:space="preserve">. Upper Saddle River, New Jersey: </w:t>
      </w:r>
      <w:r>
        <w:rPr>
          <w:rFonts w:ascii="Arial" w:hAnsi="Arial" w:cs="Arial"/>
        </w:rPr>
        <w:t>Pearson/</w:t>
      </w:r>
      <w:r w:rsidRPr="00BC2340">
        <w:rPr>
          <w:rFonts w:ascii="Arial" w:hAnsi="Arial" w:cs="Arial"/>
        </w:rPr>
        <w:t>Prentice Hall.</w:t>
      </w:r>
      <w:r>
        <w:rPr>
          <w:rFonts w:ascii="Arial" w:hAnsi="Arial" w:cs="Arial"/>
        </w:rPr>
        <w:t xml:space="preserve">  </w:t>
      </w:r>
      <w:r w:rsidRPr="00BC2340">
        <w:rPr>
          <w:rFonts w:ascii="Arial" w:hAnsi="Arial" w:cs="Arial"/>
        </w:rPr>
        <w:t>ISBN</w:t>
      </w:r>
      <w:r>
        <w:rPr>
          <w:rFonts w:ascii="Arial" w:hAnsi="Arial" w:cs="Arial"/>
        </w:rPr>
        <w:t>:</w:t>
      </w:r>
      <w:r w:rsidRPr="00BC2340">
        <w:rPr>
          <w:rFonts w:ascii="Arial" w:hAnsi="Arial" w:cs="Arial"/>
        </w:rPr>
        <w:t xml:space="preserve"> </w:t>
      </w:r>
      <w:r w:rsidRPr="00BC2340">
        <w:rPr>
          <w:rStyle w:val="apple-style-span"/>
          <w:rFonts w:ascii="Arial" w:hAnsi="Arial" w:cs="Arial"/>
          <w:color w:val="000000"/>
        </w:rPr>
        <w:t>9780137009169</w:t>
      </w:r>
      <w:r w:rsidRPr="00BC2340">
        <w:rPr>
          <w:rFonts w:ascii="Arial" w:hAnsi="Arial" w:cs="Arial"/>
        </w:rPr>
        <w:t>.</w:t>
      </w:r>
    </w:p>
    <w:p w:rsidR="00BC2340" w:rsidRPr="00BC2340" w:rsidRDefault="00BC2340" w:rsidP="00BC2340">
      <w:pPr>
        <w:autoSpaceDE w:val="0"/>
        <w:autoSpaceDN w:val="0"/>
        <w:adjustRightInd w:val="0"/>
        <w:rPr>
          <w:rFonts w:ascii="Arial" w:hAnsi="Arial" w:cs="Arial"/>
        </w:rPr>
      </w:pPr>
    </w:p>
    <w:p w:rsidR="00BC2340" w:rsidRPr="00BC2340" w:rsidRDefault="00BC2340" w:rsidP="00BC2340">
      <w:pPr>
        <w:autoSpaceDE w:val="0"/>
        <w:autoSpaceDN w:val="0"/>
        <w:adjustRightInd w:val="0"/>
        <w:rPr>
          <w:rFonts w:ascii="Arial" w:hAnsi="Arial" w:cs="Arial"/>
        </w:rPr>
      </w:pPr>
      <w:proofErr w:type="gramStart"/>
      <w:r w:rsidRPr="00BC2340">
        <w:rPr>
          <w:rFonts w:ascii="Arial" w:hAnsi="Arial" w:cs="Arial"/>
        </w:rPr>
        <w:t>Onion, M. &amp; O’Toole, M. (2003).</w:t>
      </w:r>
      <w:proofErr w:type="gramEnd"/>
      <w:r w:rsidRPr="00BC2340">
        <w:rPr>
          <w:rFonts w:ascii="Arial" w:hAnsi="Arial" w:cs="Arial"/>
        </w:rPr>
        <w:t xml:space="preserve"> You’ve Just Been Made the Supervisor…Now</w:t>
      </w:r>
    </w:p>
    <w:p w:rsidR="00BC2340" w:rsidRPr="00BC2340" w:rsidRDefault="00BC2340" w:rsidP="00BC2340">
      <w:pPr>
        <w:autoSpaceDE w:val="0"/>
        <w:autoSpaceDN w:val="0"/>
        <w:adjustRightInd w:val="0"/>
        <w:rPr>
          <w:rFonts w:ascii="Arial" w:hAnsi="Arial" w:cs="Arial"/>
        </w:rPr>
      </w:pPr>
      <w:r w:rsidRPr="00BC2340">
        <w:rPr>
          <w:rFonts w:ascii="Arial" w:hAnsi="Arial" w:cs="Arial"/>
        </w:rPr>
        <w:t>What</w:t>
      </w:r>
      <w:proofErr w:type="gramStart"/>
      <w:r w:rsidRPr="00BC2340">
        <w:rPr>
          <w:rFonts w:ascii="Arial" w:hAnsi="Arial" w:cs="Arial"/>
        </w:rPr>
        <w:t>?:</w:t>
      </w:r>
      <w:proofErr w:type="gramEnd"/>
      <w:r w:rsidRPr="00BC2340">
        <w:rPr>
          <w:rFonts w:ascii="Arial" w:hAnsi="Arial" w:cs="Arial"/>
        </w:rPr>
        <w:t xml:space="preserve"> Bringing safety to the front line. </w:t>
      </w:r>
      <w:proofErr w:type="gramStart"/>
      <w:r w:rsidRPr="00BC2340">
        <w:rPr>
          <w:rFonts w:ascii="Arial" w:hAnsi="Arial" w:cs="Arial"/>
        </w:rPr>
        <w:t>National Safety Council.</w:t>
      </w:r>
      <w:proofErr w:type="gramEnd"/>
      <w:r w:rsidRPr="00BC2340">
        <w:rPr>
          <w:rFonts w:ascii="Arial" w:hAnsi="Arial" w:cs="Arial"/>
        </w:rPr>
        <w:t xml:space="preserve"> Itasca, Ill.</w:t>
      </w:r>
      <w:r>
        <w:rPr>
          <w:rFonts w:ascii="Arial" w:hAnsi="Arial" w:cs="Arial"/>
        </w:rPr>
        <w:t xml:space="preserve">  ISBN:  </w:t>
      </w:r>
      <w:r w:rsidRPr="00BC2340">
        <w:rPr>
          <w:rStyle w:val="apple-style-span"/>
          <w:rFonts w:ascii="Arial" w:hAnsi="Arial" w:cs="Arial"/>
          <w:color w:val="000000"/>
        </w:rPr>
        <w:t>9780879122195</w:t>
      </w:r>
      <w:r>
        <w:rPr>
          <w:rStyle w:val="apple-style-span"/>
          <w:rFonts w:ascii="Arial" w:hAnsi="Arial" w:cs="Arial"/>
          <w:color w:val="000000"/>
        </w:rPr>
        <w:t>.</w:t>
      </w:r>
    </w:p>
    <w:p w:rsidR="002D434F" w:rsidRPr="00613D0B" w:rsidRDefault="002D434F" w:rsidP="00BC2340">
      <w:pPr>
        <w:tabs>
          <w:tab w:val="left" w:pos="0"/>
        </w:tabs>
        <w:suppressAutoHyphens/>
        <w:spacing w:before="100" w:beforeAutospacing="1" w:after="100" w:afterAutospacing="1" w:line="240" w:lineRule="atLeast"/>
        <w:rPr>
          <w:rFonts w:ascii="Arial" w:hAnsi="Arial" w:cs="Arial"/>
          <w:color w:val="000000"/>
        </w:rPr>
      </w:pPr>
      <w:r w:rsidRPr="00613D0B">
        <w:rPr>
          <w:rFonts w:ascii="Arial" w:hAnsi="Arial" w:cs="Arial"/>
          <w:color w:val="000000"/>
        </w:rPr>
        <w:lastRenderedPageBreak/>
        <w:t>The textbook</w:t>
      </w:r>
      <w:r w:rsidR="00BC2340">
        <w:rPr>
          <w:rFonts w:ascii="Arial" w:hAnsi="Arial" w:cs="Arial"/>
          <w:color w:val="000000"/>
        </w:rPr>
        <w:t>s</w:t>
      </w:r>
      <w:r w:rsidRPr="00613D0B">
        <w:rPr>
          <w:rFonts w:ascii="Arial" w:hAnsi="Arial" w:cs="Arial"/>
          <w:color w:val="000000"/>
        </w:rPr>
        <w:t xml:space="preserve"> </w:t>
      </w:r>
      <w:r w:rsidR="00BC2340">
        <w:rPr>
          <w:rFonts w:ascii="Arial" w:hAnsi="Arial" w:cs="Arial"/>
          <w:color w:val="000000"/>
        </w:rPr>
        <w:t>are</w:t>
      </w:r>
      <w:r w:rsidRPr="00613D0B">
        <w:rPr>
          <w:rFonts w:ascii="Arial" w:hAnsi="Arial" w:cs="Arial"/>
          <w:color w:val="000000"/>
        </w:rPr>
        <w:t xml:space="preserve"> </w:t>
      </w:r>
      <w:r w:rsidRPr="00613D0B">
        <w:rPr>
          <w:rFonts w:ascii="Arial" w:hAnsi="Arial" w:cs="Arial"/>
          <w:b/>
          <w:bCs/>
          <w:color w:val="000000"/>
          <w:u w:val="single"/>
        </w:rPr>
        <w:t xml:space="preserve">required </w:t>
      </w:r>
      <w:r w:rsidRPr="00613D0B">
        <w:rPr>
          <w:rFonts w:ascii="Arial" w:hAnsi="Arial" w:cs="Arial"/>
          <w:bCs/>
          <w:color w:val="000000"/>
        </w:rPr>
        <w:t>for this course.</w:t>
      </w:r>
      <w:r w:rsidRPr="00613D0B">
        <w:rPr>
          <w:rFonts w:ascii="Arial" w:hAnsi="Arial" w:cs="Arial"/>
          <w:color w:val="000000"/>
        </w:rPr>
        <w:t xml:space="preserve">  You can purchase this textbook at the Morehead State University bookstore or from another vendor.  The University Bookstore does have online purchase and mailing which seems to be pretty quick if the books are in stock.  Please check with the bookstore first.  If you purchase from Amazon or Barnes and Noble, they have very fast service as well.  Half.com is like eBay…you are relying on the person you bought the book from to be prompt.  This is not always the case.  If you have any other bookstore near your area, you can go in and have them order it and shipped directly to them as well.  </w:t>
      </w:r>
    </w:p>
    <w:p w:rsidR="002D434F" w:rsidRPr="00613D0B" w:rsidRDefault="002D434F" w:rsidP="002D434F">
      <w:pPr>
        <w:tabs>
          <w:tab w:val="left" w:pos="0"/>
        </w:tabs>
        <w:suppressAutoHyphens/>
        <w:spacing w:before="100" w:beforeAutospacing="1" w:after="100" w:afterAutospacing="1" w:line="240" w:lineRule="atLeast"/>
        <w:rPr>
          <w:rFonts w:ascii="Arial" w:hAnsi="Arial" w:cs="Arial"/>
          <w:color w:val="000000"/>
        </w:rPr>
      </w:pPr>
      <w:r w:rsidRPr="00613D0B">
        <w:rPr>
          <w:rFonts w:ascii="Arial" w:hAnsi="Arial" w:cs="Arial"/>
          <w:color w:val="000000"/>
        </w:rPr>
        <w:t>You are responsible for reading the textbook</w:t>
      </w:r>
      <w:r w:rsidR="00BC2340">
        <w:rPr>
          <w:rFonts w:ascii="Arial" w:hAnsi="Arial" w:cs="Arial"/>
          <w:color w:val="000000"/>
        </w:rPr>
        <w:t>s</w:t>
      </w:r>
      <w:r w:rsidRPr="00613D0B">
        <w:rPr>
          <w:rFonts w:ascii="Arial" w:hAnsi="Arial" w:cs="Arial"/>
          <w:color w:val="000000"/>
        </w:rPr>
        <w:t xml:space="preserve"> and attempting to comprehend </w:t>
      </w:r>
      <w:r w:rsidR="00BC2340">
        <w:rPr>
          <w:rFonts w:ascii="Arial" w:hAnsi="Arial" w:cs="Arial"/>
          <w:color w:val="000000"/>
        </w:rPr>
        <w:t>the material</w:t>
      </w:r>
      <w:r w:rsidRPr="00613D0B">
        <w:rPr>
          <w:rFonts w:ascii="Arial" w:hAnsi="Arial" w:cs="Arial"/>
          <w:color w:val="000000"/>
        </w:rPr>
        <w:t xml:space="preserve"> on your own.  I am here to guide you through the process and assist you when you are having trouble comprehending the material. It is your responsibility to let me know when you are having trouble understanding the material or what it is you should know</w:t>
      </w:r>
      <w:r w:rsidR="00BC2340">
        <w:rPr>
          <w:rFonts w:ascii="Arial" w:hAnsi="Arial" w:cs="Arial"/>
          <w:color w:val="000000"/>
        </w:rPr>
        <w:t>.</w:t>
      </w:r>
    </w:p>
    <w:p w:rsidR="00BC2340" w:rsidRDefault="002D434F" w:rsidP="002D434F">
      <w:pPr>
        <w:tabs>
          <w:tab w:val="left" w:pos="0"/>
        </w:tabs>
        <w:suppressAutoHyphens/>
        <w:spacing w:before="100" w:beforeAutospacing="1" w:after="100" w:afterAutospacing="1" w:line="240" w:lineRule="atLeast"/>
        <w:rPr>
          <w:rFonts w:ascii="Arial" w:hAnsi="Arial" w:cs="Arial"/>
          <w:color w:val="000000"/>
        </w:rPr>
      </w:pPr>
      <w:r w:rsidRPr="00613D0B">
        <w:rPr>
          <w:rFonts w:ascii="Arial" w:hAnsi="Arial" w:cs="Arial"/>
          <w:color w:val="000000"/>
        </w:rPr>
        <w:t>Before fully reading each chapter</w:t>
      </w:r>
      <w:r w:rsidR="00BC2340">
        <w:rPr>
          <w:rFonts w:ascii="Arial" w:hAnsi="Arial" w:cs="Arial"/>
          <w:color w:val="000000"/>
        </w:rPr>
        <w:t xml:space="preserve"> of the </w:t>
      </w:r>
      <w:r w:rsidR="00BC2340" w:rsidRPr="00BC2340">
        <w:rPr>
          <w:rFonts w:ascii="Arial" w:hAnsi="Arial" w:cs="Arial"/>
          <w:b/>
          <w:color w:val="000000"/>
          <w:highlight w:val="yellow"/>
        </w:rPr>
        <w:t>Goetsch textbook</w:t>
      </w:r>
      <w:r w:rsidRPr="00613D0B">
        <w:rPr>
          <w:rFonts w:ascii="Arial" w:hAnsi="Arial" w:cs="Arial"/>
          <w:color w:val="000000"/>
        </w:rPr>
        <w:t>, briefly scan the pages to get a sense of what the chapter covers.  Next, read the PowerPoint notes</w:t>
      </w:r>
      <w:r w:rsidR="00BC2340">
        <w:rPr>
          <w:rFonts w:ascii="Arial" w:hAnsi="Arial" w:cs="Arial"/>
          <w:color w:val="000000"/>
        </w:rPr>
        <w:t xml:space="preserve"> (provided by the author of the book) </w:t>
      </w:r>
      <w:r w:rsidRPr="00613D0B">
        <w:rPr>
          <w:rFonts w:ascii="Arial" w:hAnsi="Arial" w:cs="Arial"/>
          <w:color w:val="000000"/>
        </w:rPr>
        <w:t>to gain furthe</w:t>
      </w:r>
      <w:r w:rsidR="0037325E" w:rsidRPr="00613D0B">
        <w:rPr>
          <w:rFonts w:ascii="Arial" w:hAnsi="Arial" w:cs="Arial"/>
          <w:color w:val="000000"/>
        </w:rPr>
        <w:t>r understanding of the material</w:t>
      </w:r>
      <w:r w:rsidR="00BC2340">
        <w:rPr>
          <w:rFonts w:ascii="Arial" w:hAnsi="Arial" w:cs="Arial"/>
          <w:color w:val="000000"/>
        </w:rPr>
        <w:t>.</w:t>
      </w:r>
      <w:r w:rsidR="00973FDE">
        <w:rPr>
          <w:rFonts w:ascii="Arial" w:hAnsi="Arial" w:cs="Arial"/>
          <w:color w:val="000000"/>
        </w:rPr>
        <w:t xml:space="preserve">  Your </w:t>
      </w:r>
      <w:r w:rsidR="00973FDE" w:rsidRPr="00973FDE">
        <w:rPr>
          <w:rFonts w:ascii="Arial" w:hAnsi="Arial" w:cs="Arial"/>
          <w:color w:val="000000"/>
          <w:u w:val="single"/>
        </w:rPr>
        <w:t>quizzes</w:t>
      </w:r>
      <w:r w:rsidR="00973FDE">
        <w:rPr>
          <w:rFonts w:ascii="Arial" w:hAnsi="Arial" w:cs="Arial"/>
          <w:color w:val="000000"/>
        </w:rPr>
        <w:t xml:space="preserve"> will come from the Goetsch textbook.</w:t>
      </w:r>
    </w:p>
    <w:p w:rsidR="002D434F" w:rsidRDefault="00BC2340" w:rsidP="002D434F">
      <w:pPr>
        <w:tabs>
          <w:tab w:val="left" w:pos="0"/>
        </w:tabs>
        <w:suppressAutoHyphens/>
        <w:spacing w:before="100" w:beforeAutospacing="1" w:after="100" w:afterAutospacing="1" w:line="240" w:lineRule="atLeast"/>
        <w:rPr>
          <w:rFonts w:ascii="Arial" w:hAnsi="Arial" w:cs="Arial"/>
          <w:color w:val="000000"/>
        </w:rPr>
      </w:pPr>
      <w:r>
        <w:rPr>
          <w:rFonts w:ascii="Arial" w:hAnsi="Arial" w:cs="Arial"/>
          <w:color w:val="000000"/>
        </w:rPr>
        <w:t xml:space="preserve">The </w:t>
      </w:r>
      <w:r w:rsidRPr="00BC2340">
        <w:rPr>
          <w:rFonts w:ascii="Arial" w:hAnsi="Arial" w:cs="Arial"/>
          <w:b/>
          <w:color w:val="000000"/>
          <w:highlight w:val="yellow"/>
        </w:rPr>
        <w:t>Onion and O’Toole</w:t>
      </w:r>
      <w:r>
        <w:rPr>
          <w:rFonts w:ascii="Arial" w:hAnsi="Arial" w:cs="Arial"/>
          <w:color w:val="000000"/>
        </w:rPr>
        <w:t xml:space="preserve"> text is where your </w:t>
      </w:r>
      <w:r w:rsidRPr="00973FDE">
        <w:rPr>
          <w:rFonts w:ascii="Arial" w:hAnsi="Arial" w:cs="Arial"/>
          <w:color w:val="000000"/>
          <w:u w:val="single"/>
        </w:rPr>
        <w:t>discussion questions</w:t>
      </w:r>
      <w:r>
        <w:rPr>
          <w:rFonts w:ascii="Arial" w:hAnsi="Arial" w:cs="Arial"/>
          <w:color w:val="000000"/>
        </w:rPr>
        <w:t xml:space="preserve"> will come from.  It is necessary to understand what is in the Goetsch text and how it will relate to the Onion and O’Toole discussion questions and state your factual answer rather than an opinion.  This will also assist you in seeing others perspectives related to those same work environment issues.</w:t>
      </w:r>
    </w:p>
    <w:p w:rsidR="00A63A71" w:rsidRDefault="00A63A71" w:rsidP="002D434F">
      <w:pPr>
        <w:tabs>
          <w:tab w:val="left" w:pos="0"/>
        </w:tabs>
        <w:suppressAutoHyphens/>
        <w:spacing w:before="100" w:beforeAutospacing="1" w:after="100" w:afterAutospacing="1" w:line="240" w:lineRule="atLeast"/>
        <w:rPr>
          <w:rFonts w:ascii="Arial" w:hAnsi="Arial" w:cs="Arial"/>
          <w:b/>
          <w:color w:val="000000"/>
        </w:rPr>
      </w:pPr>
      <w:r w:rsidRPr="00A63A71">
        <w:rPr>
          <w:rFonts w:ascii="Arial" w:hAnsi="Arial" w:cs="Arial"/>
          <w:b/>
          <w:color w:val="000000"/>
        </w:rPr>
        <w:t>Additional Readings</w:t>
      </w:r>
    </w:p>
    <w:p w:rsidR="00A63A71" w:rsidRPr="00A63A71" w:rsidRDefault="00A63A71" w:rsidP="002D434F">
      <w:pPr>
        <w:tabs>
          <w:tab w:val="left" w:pos="0"/>
        </w:tabs>
        <w:suppressAutoHyphens/>
        <w:spacing w:before="100" w:beforeAutospacing="1" w:after="100" w:afterAutospacing="1" w:line="240" w:lineRule="atLeast"/>
        <w:rPr>
          <w:rFonts w:ascii="Arial" w:hAnsi="Arial" w:cs="Arial"/>
          <w:color w:val="000000"/>
        </w:rPr>
      </w:pPr>
      <w:r w:rsidRPr="00A63A71">
        <w:rPr>
          <w:rFonts w:ascii="Arial" w:hAnsi="Arial" w:cs="Arial"/>
          <w:color w:val="000000"/>
        </w:rPr>
        <w:t>There may be add</w:t>
      </w:r>
      <w:r>
        <w:rPr>
          <w:rFonts w:ascii="Arial" w:hAnsi="Arial" w:cs="Arial"/>
          <w:color w:val="000000"/>
        </w:rPr>
        <w:t>itional reading assignments from online sources required for this class.</w:t>
      </w:r>
    </w:p>
    <w:p w:rsidR="00973FDE" w:rsidRPr="00973FDE" w:rsidRDefault="00973FDE" w:rsidP="00973FDE">
      <w:pPr>
        <w:autoSpaceDE w:val="0"/>
        <w:autoSpaceDN w:val="0"/>
        <w:adjustRightInd w:val="0"/>
        <w:rPr>
          <w:rFonts w:ascii="Arial" w:hAnsi="Arial" w:cs="Arial"/>
          <w:b/>
          <w:bCs/>
        </w:rPr>
      </w:pPr>
      <w:r w:rsidRPr="00973FDE">
        <w:rPr>
          <w:rFonts w:ascii="Arial" w:hAnsi="Arial" w:cs="Arial"/>
          <w:b/>
          <w:bCs/>
        </w:rPr>
        <w:t>Course Content</w:t>
      </w:r>
    </w:p>
    <w:p w:rsidR="00973FDE" w:rsidRDefault="00973FDE" w:rsidP="00973FDE">
      <w:pPr>
        <w:autoSpaceDE w:val="0"/>
        <w:autoSpaceDN w:val="0"/>
        <w:adjustRightInd w:val="0"/>
        <w:rPr>
          <w:rFonts w:ascii="Arial" w:hAnsi="Arial" w:cs="Arial"/>
        </w:rPr>
      </w:pPr>
      <w:r w:rsidRPr="00973FDE">
        <w:rPr>
          <w:rFonts w:ascii="Arial" w:hAnsi="Arial" w:cs="Arial"/>
        </w:rPr>
        <w:t>This course will cover basic ideas and concepts of safety in all “</w:t>
      </w:r>
      <w:r>
        <w:rPr>
          <w:rFonts w:ascii="Arial" w:hAnsi="Arial" w:cs="Arial"/>
        </w:rPr>
        <w:t>industries” including c</w:t>
      </w:r>
      <w:r w:rsidRPr="00973FDE">
        <w:rPr>
          <w:rFonts w:ascii="Arial" w:hAnsi="Arial" w:cs="Arial"/>
        </w:rPr>
        <w:t>onstruction,</w:t>
      </w:r>
      <w:r>
        <w:rPr>
          <w:rFonts w:ascii="Arial" w:hAnsi="Arial" w:cs="Arial"/>
        </w:rPr>
        <w:t xml:space="preserve"> </w:t>
      </w:r>
      <w:r w:rsidRPr="00973FDE">
        <w:rPr>
          <w:rFonts w:ascii="Arial" w:hAnsi="Arial" w:cs="Arial"/>
        </w:rPr>
        <w:t>manufacturing, heavy industrial proc</w:t>
      </w:r>
      <w:r>
        <w:rPr>
          <w:rFonts w:ascii="Arial" w:hAnsi="Arial" w:cs="Arial"/>
        </w:rPr>
        <w:t xml:space="preserve">esses, and educational settings.  </w:t>
      </w:r>
      <w:r w:rsidRPr="00973FDE">
        <w:rPr>
          <w:rFonts w:ascii="Arial" w:hAnsi="Arial" w:cs="Arial"/>
        </w:rPr>
        <w:t>Students will be expected to become familiar with general safety as well as develop an</w:t>
      </w:r>
      <w:r>
        <w:rPr>
          <w:rFonts w:ascii="Arial" w:hAnsi="Arial" w:cs="Arial"/>
        </w:rPr>
        <w:t xml:space="preserve"> </w:t>
      </w:r>
      <w:r w:rsidRPr="00973FDE">
        <w:rPr>
          <w:rFonts w:ascii="Arial" w:hAnsi="Arial" w:cs="Arial"/>
        </w:rPr>
        <w:t>expertise in an area of safety that is related to their field of study or employment setting.</w:t>
      </w:r>
    </w:p>
    <w:p w:rsidR="00973FDE" w:rsidRPr="00973FDE" w:rsidRDefault="00973FDE" w:rsidP="00973FDE">
      <w:pPr>
        <w:autoSpaceDE w:val="0"/>
        <w:autoSpaceDN w:val="0"/>
        <w:adjustRightInd w:val="0"/>
        <w:rPr>
          <w:rFonts w:ascii="Arial" w:hAnsi="Arial" w:cs="Arial"/>
        </w:rPr>
      </w:pPr>
    </w:p>
    <w:p w:rsidR="00973FDE" w:rsidRPr="00973FDE" w:rsidRDefault="00973FDE" w:rsidP="00973FDE">
      <w:pPr>
        <w:autoSpaceDE w:val="0"/>
        <w:autoSpaceDN w:val="0"/>
        <w:adjustRightInd w:val="0"/>
        <w:rPr>
          <w:rFonts w:ascii="Arial" w:hAnsi="Arial" w:cs="Arial"/>
          <w:b/>
          <w:bCs/>
        </w:rPr>
      </w:pPr>
      <w:r w:rsidRPr="00973FDE">
        <w:rPr>
          <w:rFonts w:ascii="Arial" w:hAnsi="Arial" w:cs="Arial"/>
          <w:b/>
          <w:bCs/>
        </w:rPr>
        <w:t>Internet Course Structure</w:t>
      </w:r>
    </w:p>
    <w:p w:rsidR="00134658" w:rsidRPr="00973FDE" w:rsidRDefault="00973FDE" w:rsidP="00973FDE">
      <w:pPr>
        <w:autoSpaceDE w:val="0"/>
        <w:autoSpaceDN w:val="0"/>
        <w:adjustRightInd w:val="0"/>
        <w:rPr>
          <w:rFonts w:ascii="Arial" w:hAnsi="Arial" w:cs="Arial"/>
          <w:sz w:val="22"/>
          <w:szCs w:val="22"/>
        </w:rPr>
      </w:pPr>
      <w:r w:rsidRPr="00973FDE">
        <w:rPr>
          <w:rFonts w:ascii="Arial" w:hAnsi="Arial" w:cs="Arial"/>
        </w:rPr>
        <w:t>Methods of instruction will include directed assignments, group work, homework, problem</w:t>
      </w:r>
      <w:r>
        <w:rPr>
          <w:rFonts w:ascii="Arial" w:hAnsi="Arial" w:cs="Arial"/>
        </w:rPr>
        <w:t xml:space="preserve"> </w:t>
      </w:r>
      <w:r w:rsidRPr="00973FDE">
        <w:rPr>
          <w:rFonts w:ascii="Arial" w:hAnsi="Arial" w:cs="Arial"/>
        </w:rPr>
        <w:t xml:space="preserve">solving, and </w:t>
      </w:r>
      <w:r w:rsidRPr="00973FDE">
        <w:rPr>
          <w:rFonts w:ascii="Arial" w:hAnsi="Arial" w:cs="Arial"/>
          <w:b/>
          <w:bCs/>
        </w:rPr>
        <w:t>class participation</w:t>
      </w:r>
      <w:r w:rsidRPr="00973FDE">
        <w:rPr>
          <w:rFonts w:ascii="Arial" w:hAnsi="Arial" w:cs="Arial"/>
        </w:rPr>
        <w:t xml:space="preserve">. </w:t>
      </w:r>
      <w:r w:rsidR="00986F40">
        <w:rPr>
          <w:rFonts w:ascii="Arial" w:hAnsi="Arial" w:cs="Arial"/>
        </w:rPr>
        <w:t xml:space="preserve">Black Board (Bb) </w:t>
      </w:r>
      <w:r w:rsidRPr="00973FDE">
        <w:rPr>
          <w:rFonts w:ascii="Arial" w:hAnsi="Arial" w:cs="Arial"/>
        </w:rPr>
        <w:t>will be used as the e-learning distribution</w:t>
      </w:r>
      <w:r>
        <w:rPr>
          <w:rFonts w:ascii="Arial" w:hAnsi="Arial" w:cs="Arial"/>
        </w:rPr>
        <w:t xml:space="preserve"> </w:t>
      </w:r>
      <w:r w:rsidRPr="00973FDE">
        <w:rPr>
          <w:rFonts w:ascii="Arial" w:hAnsi="Arial" w:cs="Arial"/>
        </w:rPr>
        <w:t xml:space="preserve">method for the course. </w:t>
      </w:r>
    </w:p>
    <w:p w:rsidR="00986F40" w:rsidRDefault="00986F40" w:rsidP="00986F40">
      <w:pPr>
        <w:rPr>
          <w:rFonts w:ascii="Arial" w:hAnsi="Arial" w:cs="Arial"/>
        </w:rPr>
      </w:pPr>
    </w:p>
    <w:p w:rsidR="00885648" w:rsidRPr="00885648" w:rsidRDefault="00885648" w:rsidP="00885648">
      <w:pPr>
        <w:autoSpaceDE w:val="0"/>
        <w:autoSpaceDN w:val="0"/>
        <w:adjustRightInd w:val="0"/>
        <w:rPr>
          <w:rFonts w:ascii="Arial" w:hAnsi="Arial" w:cs="Arial"/>
          <w:i/>
          <w:iCs/>
        </w:rPr>
      </w:pPr>
      <w:r w:rsidRPr="00885648">
        <w:rPr>
          <w:rFonts w:ascii="Arial" w:hAnsi="Arial" w:cs="Arial"/>
          <w:b/>
          <w:bCs/>
        </w:rPr>
        <w:t xml:space="preserve">Performance Objectives </w:t>
      </w:r>
      <w:r>
        <w:rPr>
          <w:rFonts w:ascii="Arial" w:hAnsi="Arial" w:cs="Arial"/>
          <w:b/>
          <w:bCs/>
        </w:rPr>
        <w:t>of</w:t>
      </w:r>
      <w:r w:rsidRPr="00885648">
        <w:rPr>
          <w:rFonts w:ascii="Arial" w:hAnsi="Arial" w:cs="Arial"/>
          <w:b/>
          <w:bCs/>
        </w:rPr>
        <w:t xml:space="preserve"> This Course</w:t>
      </w:r>
      <w:r>
        <w:rPr>
          <w:rFonts w:ascii="Arial" w:hAnsi="Arial" w:cs="Arial"/>
          <w:b/>
          <w:bCs/>
        </w:rPr>
        <w:br/>
      </w:r>
      <w:r>
        <w:rPr>
          <w:rFonts w:ascii="Arial" w:hAnsi="Arial" w:cs="Arial"/>
          <w:i/>
          <w:iCs/>
        </w:rPr>
        <w:t xml:space="preserve">    </w:t>
      </w:r>
      <w:r w:rsidRPr="00885648">
        <w:rPr>
          <w:rFonts w:ascii="Arial" w:hAnsi="Arial" w:cs="Arial"/>
          <w:i/>
          <w:iCs/>
        </w:rPr>
        <w:t>After completion of this course the student will:</w:t>
      </w:r>
      <w:r>
        <w:rPr>
          <w:rFonts w:ascii="Arial" w:hAnsi="Arial" w:cs="Arial"/>
          <w:i/>
          <w:iCs/>
        </w:rPr>
        <w:br/>
      </w:r>
    </w:p>
    <w:p w:rsidR="00885648" w:rsidRPr="00885648" w:rsidRDefault="00885648" w:rsidP="00885648">
      <w:pPr>
        <w:autoSpaceDE w:val="0"/>
        <w:autoSpaceDN w:val="0"/>
        <w:adjustRightInd w:val="0"/>
        <w:rPr>
          <w:rFonts w:ascii="Arial" w:hAnsi="Arial" w:cs="Arial"/>
        </w:rPr>
      </w:pPr>
      <w:r w:rsidRPr="00885648">
        <w:rPr>
          <w:rFonts w:ascii="Arial" w:hAnsi="Arial" w:cs="Arial"/>
        </w:rPr>
        <w:t xml:space="preserve">1. </w:t>
      </w:r>
      <w:proofErr w:type="gramStart"/>
      <w:r w:rsidRPr="00885648">
        <w:rPr>
          <w:rFonts w:ascii="Arial" w:hAnsi="Arial" w:cs="Arial"/>
        </w:rPr>
        <w:t>Be</w:t>
      </w:r>
      <w:proofErr w:type="gramEnd"/>
      <w:r w:rsidRPr="00885648">
        <w:rPr>
          <w:rFonts w:ascii="Arial" w:hAnsi="Arial" w:cs="Arial"/>
        </w:rPr>
        <w:t xml:space="preserve"> able to explain the importance of an appropriate safety philosophy.</w:t>
      </w:r>
    </w:p>
    <w:p w:rsidR="00885648" w:rsidRPr="00885648" w:rsidRDefault="00885648" w:rsidP="00885648">
      <w:pPr>
        <w:autoSpaceDE w:val="0"/>
        <w:autoSpaceDN w:val="0"/>
        <w:adjustRightInd w:val="0"/>
        <w:rPr>
          <w:rFonts w:ascii="Arial" w:hAnsi="Arial" w:cs="Arial"/>
        </w:rPr>
      </w:pPr>
      <w:r w:rsidRPr="00885648">
        <w:rPr>
          <w:rFonts w:ascii="Arial" w:hAnsi="Arial" w:cs="Arial"/>
        </w:rPr>
        <w:t xml:space="preserve">2. </w:t>
      </w:r>
      <w:proofErr w:type="gramStart"/>
      <w:r w:rsidRPr="00885648">
        <w:rPr>
          <w:rFonts w:ascii="Arial" w:hAnsi="Arial" w:cs="Arial"/>
        </w:rPr>
        <w:t>Be</w:t>
      </w:r>
      <w:proofErr w:type="gramEnd"/>
      <w:r w:rsidRPr="00885648">
        <w:rPr>
          <w:rFonts w:ascii="Arial" w:hAnsi="Arial" w:cs="Arial"/>
        </w:rPr>
        <w:t xml:space="preserve"> able to describe the theories of accident causation and investigate accidents</w:t>
      </w:r>
    </w:p>
    <w:p w:rsidR="00885648" w:rsidRPr="00885648" w:rsidRDefault="00885648" w:rsidP="00885648">
      <w:pPr>
        <w:autoSpaceDE w:val="0"/>
        <w:autoSpaceDN w:val="0"/>
        <w:adjustRightInd w:val="0"/>
        <w:rPr>
          <w:rFonts w:ascii="Arial" w:hAnsi="Arial" w:cs="Arial"/>
        </w:rPr>
      </w:pPr>
      <w:r>
        <w:rPr>
          <w:rFonts w:ascii="Arial" w:hAnsi="Arial" w:cs="Arial"/>
        </w:rPr>
        <w:t xml:space="preserve">    </w:t>
      </w:r>
      <w:proofErr w:type="gramStart"/>
      <w:r w:rsidRPr="00885648">
        <w:rPr>
          <w:rFonts w:ascii="Arial" w:hAnsi="Arial" w:cs="Arial"/>
        </w:rPr>
        <w:t>looking</w:t>
      </w:r>
      <w:proofErr w:type="gramEnd"/>
      <w:r w:rsidRPr="00885648">
        <w:rPr>
          <w:rFonts w:ascii="Arial" w:hAnsi="Arial" w:cs="Arial"/>
        </w:rPr>
        <w:t xml:space="preserve"> for the root cause.</w:t>
      </w:r>
    </w:p>
    <w:p w:rsidR="00885648" w:rsidRPr="00885648" w:rsidRDefault="00885648" w:rsidP="00885648">
      <w:pPr>
        <w:autoSpaceDE w:val="0"/>
        <w:autoSpaceDN w:val="0"/>
        <w:adjustRightInd w:val="0"/>
        <w:ind w:left="270" w:hanging="270"/>
        <w:rPr>
          <w:rFonts w:ascii="Arial" w:hAnsi="Arial" w:cs="Arial"/>
        </w:rPr>
      </w:pPr>
      <w:r w:rsidRPr="00885648">
        <w:rPr>
          <w:rFonts w:ascii="Arial" w:hAnsi="Arial" w:cs="Arial"/>
        </w:rPr>
        <w:t xml:space="preserve">3. Be able to describe the legal aspects of safety required of mangers, teachers, </w:t>
      </w:r>
      <w:r>
        <w:rPr>
          <w:rFonts w:ascii="Arial" w:hAnsi="Arial" w:cs="Arial"/>
        </w:rPr>
        <w:t xml:space="preserve">      </w:t>
      </w:r>
      <w:r w:rsidRPr="00885648">
        <w:rPr>
          <w:rFonts w:ascii="Arial" w:hAnsi="Arial" w:cs="Arial"/>
        </w:rPr>
        <w:t>etc.</w:t>
      </w:r>
    </w:p>
    <w:p w:rsidR="00885648" w:rsidRPr="00885648" w:rsidRDefault="00885648" w:rsidP="00885648">
      <w:pPr>
        <w:autoSpaceDE w:val="0"/>
        <w:autoSpaceDN w:val="0"/>
        <w:adjustRightInd w:val="0"/>
        <w:rPr>
          <w:rFonts w:ascii="Arial" w:hAnsi="Arial" w:cs="Arial"/>
        </w:rPr>
      </w:pPr>
      <w:r w:rsidRPr="00885648">
        <w:rPr>
          <w:rFonts w:ascii="Arial" w:hAnsi="Arial" w:cs="Arial"/>
        </w:rPr>
        <w:t xml:space="preserve">4. </w:t>
      </w:r>
      <w:proofErr w:type="gramStart"/>
      <w:r w:rsidRPr="00885648">
        <w:rPr>
          <w:rFonts w:ascii="Arial" w:hAnsi="Arial" w:cs="Arial"/>
        </w:rPr>
        <w:t>Be</w:t>
      </w:r>
      <w:proofErr w:type="gramEnd"/>
      <w:r w:rsidRPr="00885648">
        <w:rPr>
          <w:rFonts w:ascii="Arial" w:hAnsi="Arial" w:cs="Arial"/>
        </w:rPr>
        <w:t xml:space="preserve"> able to find and understand OSHA standards.</w:t>
      </w:r>
    </w:p>
    <w:p w:rsidR="00885648" w:rsidRPr="00885648" w:rsidRDefault="00885648" w:rsidP="00885648">
      <w:pPr>
        <w:autoSpaceDE w:val="0"/>
        <w:autoSpaceDN w:val="0"/>
        <w:adjustRightInd w:val="0"/>
        <w:rPr>
          <w:rFonts w:ascii="Arial" w:hAnsi="Arial" w:cs="Arial"/>
        </w:rPr>
      </w:pPr>
      <w:r w:rsidRPr="00885648">
        <w:rPr>
          <w:rFonts w:ascii="Arial" w:hAnsi="Arial" w:cs="Arial"/>
        </w:rPr>
        <w:t xml:space="preserve">5. </w:t>
      </w:r>
      <w:proofErr w:type="gramStart"/>
      <w:r w:rsidRPr="00885648">
        <w:rPr>
          <w:rFonts w:ascii="Arial" w:hAnsi="Arial" w:cs="Arial"/>
        </w:rPr>
        <w:t>Be</w:t>
      </w:r>
      <w:proofErr w:type="gramEnd"/>
      <w:r w:rsidRPr="00885648">
        <w:rPr>
          <w:rFonts w:ascii="Arial" w:hAnsi="Arial" w:cs="Arial"/>
        </w:rPr>
        <w:t xml:space="preserve"> able to describe specific safety hazards in a variety of industrial processes.</w:t>
      </w:r>
    </w:p>
    <w:p w:rsidR="00885648" w:rsidRPr="00885648" w:rsidRDefault="00885648" w:rsidP="00885648">
      <w:pPr>
        <w:autoSpaceDE w:val="0"/>
        <w:autoSpaceDN w:val="0"/>
        <w:adjustRightInd w:val="0"/>
        <w:rPr>
          <w:rFonts w:ascii="Arial" w:hAnsi="Arial" w:cs="Arial"/>
        </w:rPr>
      </w:pPr>
      <w:r w:rsidRPr="00885648">
        <w:rPr>
          <w:rFonts w:ascii="Arial" w:hAnsi="Arial" w:cs="Arial"/>
        </w:rPr>
        <w:t xml:space="preserve">6. </w:t>
      </w:r>
      <w:proofErr w:type="gramStart"/>
      <w:r w:rsidRPr="00885648">
        <w:rPr>
          <w:rFonts w:ascii="Arial" w:hAnsi="Arial" w:cs="Arial"/>
        </w:rPr>
        <w:t>Be</w:t>
      </w:r>
      <w:proofErr w:type="gramEnd"/>
      <w:r w:rsidRPr="00885648">
        <w:rPr>
          <w:rFonts w:ascii="Arial" w:hAnsi="Arial" w:cs="Arial"/>
        </w:rPr>
        <w:t xml:space="preserve"> able to evaluate and/or develop a comprehensive safety program.</w:t>
      </w:r>
    </w:p>
    <w:p w:rsidR="00AC09E6" w:rsidRPr="00885648" w:rsidRDefault="00885648" w:rsidP="00885648">
      <w:pPr>
        <w:ind w:right="-540"/>
        <w:rPr>
          <w:rFonts w:ascii="Arial" w:hAnsi="Arial" w:cs="Arial"/>
        </w:rPr>
      </w:pPr>
      <w:r w:rsidRPr="00885648">
        <w:rPr>
          <w:rFonts w:ascii="Arial" w:hAnsi="Arial" w:cs="Arial"/>
        </w:rPr>
        <w:t xml:space="preserve">7. </w:t>
      </w:r>
      <w:proofErr w:type="gramStart"/>
      <w:r w:rsidRPr="00885648">
        <w:rPr>
          <w:rFonts w:ascii="Arial" w:hAnsi="Arial" w:cs="Arial"/>
        </w:rPr>
        <w:t>Be</w:t>
      </w:r>
      <w:proofErr w:type="gramEnd"/>
      <w:r w:rsidRPr="00885648">
        <w:rPr>
          <w:rFonts w:ascii="Arial" w:hAnsi="Arial" w:cs="Arial"/>
        </w:rPr>
        <w:t xml:space="preserve"> able to explain the importance of safety in today’s global industrial environment</w:t>
      </w:r>
    </w:p>
    <w:p w:rsidR="00613D0B" w:rsidRDefault="00613D0B">
      <w:pPr>
        <w:ind w:right="-540"/>
        <w:rPr>
          <w:rFonts w:ascii="Arial" w:hAnsi="Arial" w:cs="Arial"/>
        </w:rPr>
      </w:pPr>
    </w:p>
    <w:p w:rsidR="00613D0B" w:rsidRDefault="00613D0B">
      <w:pPr>
        <w:ind w:right="-540"/>
        <w:rPr>
          <w:rFonts w:ascii="Arial" w:hAnsi="Arial" w:cs="Arial"/>
        </w:rPr>
      </w:pPr>
    </w:p>
    <w:p w:rsidR="00885648" w:rsidRPr="00C1251C" w:rsidRDefault="00885648" w:rsidP="00885648">
      <w:pPr>
        <w:autoSpaceDE w:val="0"/>
        <w:autoSpaceDN w:val="0"/>
        <w:adjustRightInd w:val="0"/>
        <w:rPr>
          <w:rFonts w:ascii="Arial" w:hAnsi="Arial" w:cs="Arial"/>
          <w:b/>
          <w:bCs/>
        </w:rPr>
      </w:pPr>
      <w:r w:rsidRPr="00C1251C">
        <w:rPr>
          <w:rFonts w:ascii="Arial" w:hAnsi="Arial" w:cs="Arial"/>
          <w:b/>
          <w:bCs/>
        </w:rPr>
        <w:t>Group Project</w:t>
      </w:r>
    </w:p>
    <w:p w:rsidR="00885648" w:rsidRPr="00C1251C" w:rsidRDefault="00885648" w:rsidP="00885648">
      <w:pPr>
        <w:autoSpaceDE w:val="0"/>
        <w:autoSpaceDN w:val="0"/>
        <w:adjustRightInd w:val="0"/>
        <w:rPr>
          <w:rFonts w:ascii="Arial" w:hAnsi="Arial" w:cs="Arial"/>
        </w:rPr>
      </w:pPr>
      <w:r w:rsidRPr="00C1251C">
        <w:rPr>
          <w:rFonts w:ascii="Arial" w:hAnsi="Arial" w:cs="Arial"/>
        </w:rPr>
        <w:t xml:space="preserve">Each student will pair with one other student and choose their topic (topics cannot be the same as anyone else) to develop a Safety and Health Training presentation using Flash, Lectora, Camtasia, Windows Movie Maker, etc.. </w:t>
      </w:r>
      <w:proofErr w:type="gramStart"/>
      <w:r w:rsidRPr="00C1251C">
        <w:rPr>
          <w:rFonts w:ascii="Arial" w:hAnsi="Arial" w:cs="Arial"/>
        </w:rPr>
        <w:t>which</w:t>
      </w:r>
      <w:proofErr w:type="gramEnd"/>
      <w:r w:rsidRPr="00C1251C">
        <w:rPr>
          <w:rFonts w:ascii="Arial" w:hAnsi="Arial" w:cs="Arial"/>
        </w:rPr>
        <w:t xml:space="preserve"> will be posted and presented to the class. The training must be self starting once opened, include voice and graphics over the selected topic from one of the two OSHA manuals (29 CFR 1910 General Industry or 29 CFR 1926 Construction). Every student will be required to take the training developed by each group. Additional information about the project will be provided.</w:t>
      </w:r>
      <w:r w:rsidR="00986F40">
        <w:rPr>
          <w:rFonts w:ascii="Arial" w:hAnsi="Arial" w:cs="Arial"/>
        </w:rPr>
        <w:t xml:space="preserve"> Each set of training materials must include a ten question multiple choice evaluation on the main parts of the presentation. The assessment instrument will be submitted as a separate document.</w:t>
      </w:r>
      <w:r w:rsidRPr="00C1251C">
        <w:rPr>
          <w:rFonts w:ascii="Arial" w:hAnsi="Arial" w:cs="Arial"/>
        </w:rPr>
        <w:br/>
      </w:r>
    </w:p>
    <w:p w:rsidR="00885648" w:rsidRPr="00C1251C" w:rsidRDefault="00885648" w:rsidP="00885648">
      <w:pPr>
        <w:autoSpaceDE w:val="0"/>
        <w:autoSpaceDN w:val="0"/>
        <w:adjustRightInd w:val="0"/>
        <w:rPr>
          <w:rFonts w:ascii="Arial" w:hAnsi="Arial" w:cs="Arial"/>
          <w:b/>
          <w:bCs/>
        </w:rPr>
      </w:pPr>
      <w:r w:rsidRPr="00C1251C">
        <w:rPr>
          <w:rFonts w:ascii="Arial" w:hAnsi="Arial" w:cs="Arial"/>
          <w:b/>
          <w:bCs/>
        </w:rPr>
        <w:t>Research Paper</w:t>
      </w:r>
    </w:p>
    <w:p w:rsidR="00613D0B" w:rsidRPr="00C1251C" w:rsidRDefault="00885648" w:rsidP="00885648">
      <w:pPr>
        <w:autoSpaceDE w:val="0"/>
        <w:autoSpaceDN w:val="0"/>
        <w:adjustRightInd w:val="0"/>
        <w:rPr>
          <w:rFonts w:ascii="Arial" w:hAnsi="Arial" w:cs="Arial"/>
        </w:rPr>
      </w:pPr>
      <w:r w:rsidRPr="00C1251C">
        <w:rPr>
          <w:rFonts w:ascii="Arial" w:hAnsi="Arial" w:cs="Arial"/>
        </w:rPr>
        <w:t>Each student will be required to submit a short research paper on an approved topic of their choice. The development of this paper will follow a specific process and must be related to the student’s option area. Additional information about the research paper will be provided.</w:t>
      </w:r>
    </w:p>
    <w:p w:rsidR="008158E4" w:rsidRPr="00C1251C" w:rsidRDefault="008158E4" w:rsidP="00885648">
      <w:pPr>
        <w:autoSpaceDE w:val="0"/>
        <w:autoSpaceDN w:val="0"/>
        <w:adjustRightInd w:val="0"/>
        <w:rPr>
          <w:rFonts w:ascii="Arial" w:hAnsi="Arial" w:cs="Arial"/>
        </w:rPr>
      </w:pPr>
    </w:p>
    <w:p w:rsidR="008158E4" w:rsidRPr="00C1251C" w:rsidRDefault="008158E4" w:rsidP="008158E4">
      <w:pPr>
        <w:autoSpaceDE w:val="0"/>
        <w:autoSpaceDN w:val="0"/>
        <w:adjustRightInd w:val="0"/>
        <w:rPr>
          <w:rFonts w:ascii="Arial" w:hAnsi="Arial" w:cs="Arial"/>
          <w:b/>
          <w:bCs/>
        </w:rPr>
      </w:pPr>
      <w:r w:rsidRPr="00C1251C">
        <w:rPr>
          <w:rFonts w:ascii="Arial" w:hAnsi="Arial" w:cs="Arial"/>
          <w:b/>
          <w:bCs/>
        </w:rPr>
        <w:t>OSHA Certification</w:t>
      </w:r>
    </w:p>
    <w:p w:rsidR="008158E4" w:rsidRPr="00C1251C" w:rsidRDefault="008158E4" w:rsidP="008158E4">
      <w:pPr>
        <w:autoSpaceDE w:val="0"/>
        <w:autoSpaceDN w:val="0"/>
        <w:adjustRightInd w:val="0"/>
        <w:rPr>
          <w:rFonts w:ascii="Arial" w:hAnsi="Arial" w:cs="Arial"/>
        </w:rPr>
      </w:pPr>
      <w:r w:rsidRPr="00C1251C">
        <w:rPr>
          <w:rFonts w:ascii="Arial" w:hAnsi="Arial" w:cs="Arial"/>
        </w:rPr>
        <w:t>Unfortunately, I cannot distribute OSHA certification validation cards for the time you put forth in this course but it is the goal of the department to offer this in the future. This course will help you brush up for OSHA certification and give you insight of how to manage OSHA situations that may arise in industry.</w:t>
      </w:r>
      <w:r w:rsidRPr="00C1251C">
        <w:rPr>
          <w:rFonts w:ascii="Arial" w:hAnsi="Arial" w:cs="Arial"/>
        </w:rPr>
        <w:br/>
      </w:r>
    </w:p>
    <w:p w:rsidR="008158E4" w:rsidRPr="00C1251C" w:rsidRDefault="008158E4" w:rsidP="008158E4">
      <w:pPr>
        <w:autoSpaceDE w:val="0"/>
        <w:autoSpaceDN w:val="0"/>
        <w:adjustRightInd w:val="0"/>
        <w:rPr>
          <w:rFonts w:ascii="Arial" w:hAnsi="Arial" w:cs="Arial"/>
        </w:rPr>
      </w:pPr>
      <w:r w:rsidRPr="00C1251C">
        <w:rPr>
          <w:rFonts w:ascii="Arial" w:hAnsi="Arial" w:cs="Arial"/>
        </w:rPr>
        <w:t xml:space="preserve">There is another option that is available using CareerSafe (probably the cheapest route). You can Google search CareerSafe and enroll in the course to obtain an OSHA 10-hour General Industry or Construction certification. There are bonus points available if you have a valid OSHA card or obtain one from this or another approved site. The card must be distributed by the OSHA Training Institute to be legal.  You must scan the card and send to me in an email as an attached document.  You may also mail the copy of the card to </w:t>
      </w:r>
      <w:r w:rsidR="001F69BB" w:rsidRPr="00C1251C">
        <w:rPr>
          <w:rFonts w:ascii="Arial" w:hAnsi="Arial" w:cs="Arial"/>
        </w:rPr>
        <w:t>me at (105</w:t>
      </w:r>
      <w:r w:rsidR="00986F40">
        <w:rPr>
          <w:rFonts w:ascii="Arial" w:hAnsi="Arial" w:cs="Arial"/>
        </w:rPr>
        <w:t>D</w:t>
      </w:r>
      <w:r w:rsidR="001F69BB" w:rsidRPr="00C1251C">
        <w:rPr>
          <w:rFonts w:ascii="Arial" w:hAnsi="Arial" w:cs="Arial"/>
        </w:rPr>
        <w:t xml:space="preserve"> Lloyd Cassity Bldg.  </w:t>
      </w:r>
      <w:proofErr w:type="gramStart"/>
      <w:r w:rsidR="001F69BB" w:rsidRPr="00C1251C">
        <w:rPr>
          <w:rFonts w:ascii="Arial" w:hAnsi="Arial" w:cs="Arial"/>
        </w:rPr>
        <w:t>Morehead State University, Morehead, KY  40351) in order to redeem your bonus points.</w:t>
      </w:r>
      <w:proofErr w:type="gramEnd"/>
    </w:p>
    <w:p w:rsidR="008158E4" w:rsidRPr="00C1251C" w:rsidRDefault="008158E4" w:rsidP="008158E4">
      <w:pPr>
        <w:autoSpaceDE w:val="0"/>
        <w:autoSpaceDN w:val="0"/>
        <w:adjustRightInd w:val="0"/>
        <w:rPr>
          <w:rFonts w:ascii="Arial" w:hAnsi="Arial" w:cs="Arial"/>
        </w:rPr>
      </w:pPr>
    </w:p>
    <w:p w:rsidR="008158E4" w:rsidRPr="00C1251C" w:rsidRDefault="008158E4" w:rsidP="008158E4">
      <w:pPr>
        <w:autoSpaceDE w:val="0"/>
        <w:autoSpaceDN w:val="0"/>
        <w:adjustRightInd w:val="0"/>
        <w:rPr>
          <w:rFonts w:ascii="Arial" w:hAnsi="Arial" w:cs="Arial"/>
        </w:rPr>
      </w:pPr>
      <w:r w:rsidRPr="00C1251C">
        <w:rPr>
          <w:rFonts w:ascii="Arial" w:hAnsi="Arial" w:cs="Arial"/>
        </w:rPr>
        <w:t>CareerSafe has a module that is comprised of 10 hours of seat time watching presentations and working through their training modules for</w:t>
      </w:r>
    </w:p>
    <w:p w:rsidR="008158E4" w:rsidRPr="00C1251C" w:rsidRDefault="008158E4" w:rsidP="008158E4">
      <w:pPr>
        <w:autoSpaceDE w:val="0"/>
        <w:autoSpaceDN w:val="0"/>
        <w:adjustRightInd w:val="0"/>
        <w:rPr>
          <w:rFonts w:ascii="Arial" w:hAnsi="Arial" w:cs="Arial"/>
        </w:rPr>
      </w:pPr>
      <w:proofErr w:type="gramStart"/>
      <w:r w:rsidRPr="00C1251C">
        <w:rPr>
          <w:rFonts w:ascii="Arial" w:hAnsi="Arial" w:cs="Arial"/>
        </w:rPr>
        <w:t>either</w:t>
      </w:r>
      <w:proofErr w:type="gramEnd"/>
      <w:r w:rsidRPr="00C1251C">
        <w:rPr>
          <w:rFonts w:ascii="Arial" w:hAnsi="Arial" w:cs="Arial"/>
        </w:rPr>
        <w:t xml:space="preserve"> the OSHA 10-hour General Industry or Construction sections.</w:t>
      </w:r>
    </w:p>
    <w:p w:rsidR="00613D0B" w:rsidRPr="00C1251C" w:rsidRDefault="00613D0B">
      <w:pPr>
        <w:ind w:right="-540"/>
        <w:rPr>
          <w:rFonts w:ascii="Arial" w:hAnsi="Arial" w:cs="Arial"/>
        </w:rPr>
      </w:pPr>
    </w:p>
    <w:p w:rsidR="00B03EA7" w:rsidRPr="00C1251C" w:rsidRDefault="00AE3B9F" w:rsidP="00B03EA7">
      <w:pPr>
        <w:tabs>
          <w:tab w:val="left" w:pos="0"/>
        </w:tabs>
        <w:suppressAutoHyphens/>
        <w:spacing w:before="100" w:beforeAutospacing="1" w:after="100" w:afterAutospacing="1" w:line="240" w:lineRule="atLeast"/>
        <w:rPr>
          <w:rFonts w:ascii="Arial" w:hAnsi="Arial" w:cs="Arial"/>
          <w:b/>
          <w:bCs/>
          <w:u w:val="single"/>
        </w:rPr>
      </w:pPr>
      <w:r>
        <w:rPr>
          <w:rFonts w:ascii="Arial" w:hAnsi="Arial" w:cs="Arial"/>
          <w:b/>
          <w:bCs/>
          <w:u w:val="single"/>
        </w:rPr>
        <w:t>C</w:t>
      </w:r>
      <w:r w:rsidR="00B03EA7" w:rsidRPr="00C1251C">
        <w:rPr>
          <w:rFonts w:ascii="Arial" w:hAnsi="Arial" w:cs="Arial"/>
          <w:b/>
          <w:bCs/>
          <w:u w:val="single"/>
        </w:rPr>
        <w:t>ourse Requirements and Evaluation</w:t>
      </w:r>
    </w:p>
    <w:p w:rsidR="00B03EA7" w:rsidRPr="00C1251C" w:rsidRDefault="00B03EA7" w:rsidP="00B03EA7">
      <w:pPr>
        <w:tabs>
          <w:tab w:val="left" w:pos="0"/>
        </w:tabs>
        <w:suppressAutoHyphens/>
        <w:spacing w:before="100" w:beforeAutospacing="1" w:after="100" w:afterAutospacing="1" w:line="240" w:lineRule="atLeast"/>
        <w:rPr>
          <w:rFonts w:ascii="Arial" w:hAnsi="Arial" w:cs="Arial"/>
          <w:b/>
          <w:bCs/>
          <w:u w:val="single"/>
        </w:rPr>
      </w:pPr>
      <w:r w:rsidRPr="00C1251C">
        <w:rPr>
          <w:rFonts w:ascii="Arial" w:hAnsi="Arial" w:cs="Arial"/>
          <w:b/>
          <w:bCs/>
          <w:u w:val="single"/>
        </w:rPr>
        <w:t>WEEKLY ASSIGNMENTS</w:t>
      </w:r>
    </w:p>
    <w:p w:rsidR="00B03EA7" w:rsidRPr="00C1251C" w:rsidRDefault="00B03EA7" w:rsidP="00B03EA7">
      <w:pPr>
        <w:tabs>
          <w:tab w:val="left" w:pos="0"/>
        </w:tabs>
        <w:suppressAutoHyphens/>
        <w:spacing w:before="100" w:beforeAutospacing="1" w:after="100" w:afterAutospacing="1" w:line="240" w:lineRule="atLeast"/>
        <w:rPr>
          <w:rFonts w:ascii="Arial" w:hAnsi="Arial" w:cs="Arial"/>
          <w:color w:val="000000"/>
        </w:rPr>
      </w:pPr>
      <w:r w:rsidRPr="00C1251C">
        <w:rPr>
          <w:rFonts w:ascii="Arial" w:hAnsi="Arial" w:cs="Arial"/>
          <w:color w:val="000000"/>
        </w:rPr>
        <w:t>The bulk of your grade is in successful completion of each week’s assignments – which include Discussion Board questions and quizzes</w:t>
      </w:r>
      <w:r w:rsidR="00AE3B9F">
        <w:rPr>
          <w:rFonts w:ascii="Arial" w:hAnsi="Arial" w:cs="Arial"/>
          <w:color w:val="000000"/>
        </w:rPr>
        <w:t xml:space="preserve"> and the Group Project Safety Video.  </w:t>
      </w:r>
      <w:r w:rsidRPr="00C1251C">
        <w:rPr>
          <w:rFonts w:ascii="Arial" w:hAnsi="Arial" w:cs="Arial"/>
          <w:b/>
          <w:color w:val="000000"/>
        </w:rPr>
        <w:t xml:space="preserve">You will need to complete each week’s assignment on successive </w:t>
      </w:r>
      <w:r w:rsidR="00986F40">
        <w:rPr>
          <w:rFonts w:ascii="Arial" w:hAnsi="Arial" w:cs="Arial"/>
          <w:b/>
          <w:color w:val="000000"/>
        </w:rPr>
        <w:t>Mon</w:t>
      </w:r>
      <w:r w:rsidRPr="00C1251C">
        <w:rPr>
          <w:rFonts w:ascii="Arial" w:hAnsi="Arial" w:cs="Arial"/>
          <w:b/>
          <w:color w:val="000000"/>
        </w:rPr>
        <w:t xml:space="preserve">days </w:t>
      </w:r>
      <w:r w:rsidR="00E61BEC" w:rsidRPr="00C1251C">
        <w:rPr>
          <w:rFonts w:ascii="Arial" w:hAnsi="Arial" w:cs="Arial"/>
          <w:b/>
          <w:color w:val="000000"/>
        </w:rPr>
        <w:t>by 12 noon (EST).</w:t>
      </w:r>
      <w:r w:rsidRPr="00C1251C">
        <w:rPr>
          <w:rFonts w:ascii="Arial" w:hAnsi="Arial" w:cs="Arial"/>
          <w:color w:val="000000"/>
        </w:rPr>
        <w:t xml:space="preserve"> </w:t>
      </w:r>
      <w:r w:rsidR="00986F40">
        <w:rPr>
          <w:rFonts w:ascii="Arial" w:hAnsi="Arial" w:cs="Arial"/>
          <w:color w:val="000000"/>
        </w:rPr>
        <w:t xml:space="preserve">Bb </w:t>
      </w:r>
      <w:r w:rsidRPr="00C1251C">
        <w:rPr>
          <w:rFonts w:ascii="Arial" w:hAnsi="Arial" w:cs="Arial"/>
          <w:color w:val="000000"/>
        </w:rPr>
        <w:t xml:space="preserve">automatically stamps the date and time you submit quizzes or post a message on the </w:t>
      </w:r>
      <w:r w:rsidRPr="00C1251C">
        <w:rPr>
          <w:rFonts w:ascii="Arial" w:hAnsi="Arial" w:cs="Arial"/>
          <w:i/>
          <w:iCs/>
          <w:color w:val="000000"/>
        </w:rPr>
        <w:t>Discussion Board</w:t>
      </w:r>
      <w:r w:rsidRPr="00C1251C">
        <w:rPr>
          <w:rFonts w:ascii="Arial" w:hAnsi="Arial" w:cs="Arial"/>
          <w:color w:val="000000"/>
        </w:rPr>
        <w:t>.  Failure to submit on time will result in zero points for that activity.</w:t>
      </w:r>
      <w:r w:rsidR="00E61BEC" w:rsidRPr="00C1251C">
        <w:rPr>
          <w:rFonts w:ascii="Arial" w:hAnsi="Arial" w:cs="Arial"/>
          <w:color w:val="000000"/>
        </w:rPr>
        <w:t xml:space="preserve">  You will be able to work on the weekends to complete the next week</w:t>
      </w:r>
      <w:r w:rsidR="00310AFD">
        <w:rPr>
          <w:rFonts w:ascii="Arial" w:hAnsi="Arial" w:cs="Arial"/>
          <w:color w:val="000000"/>
        </w:rPr>
        <w:t>’</w:t>
      </w:r>
      <w:r w:rsidR="00E61BEC" w:rsidRPr="00C1251C">
        <w:rPr>
          <w:rFonts w:ascii="Arial" w:hAnsi="Arial" w:cs="Arial"/>
          <w:color w:val="000000"/>
        </w:rPr>
        <w:t xml:space="preserve">s content.  </w:t>
      </w:r>
      <w:proofErr w:type="gramStart"/>
      <w:r w:rsidR="00E61BEC" w:rsidRPr="00C1251C">
        <w:rPr>
          <w:rFonts w:ascii="Arial" w:hAnsi="Arial" w:cs="Arial"/>
          <w:b/>
          <w:i/>
          <w:color w:val="000000"/>
        </w:rPr>
        <w:t>EACH WEEKS CONTENT</w:t>
      </w:r>
      <w:proofErr w:type="gramEnd"/>
      <w:r w:rsidR="00E61BEC" w:rsidRPr="00C1251C">
        <w:rPr>
          <w:rFonts w:ascii="Arial" w:hAnsi="Arial" w:cs="Arial"/>
          <w:b/>
          <w:i/>
          <w:color w:val="000000"/>
        </w:rPr>
        <w:t xml:space="preserve"> WILL BE AVAILABLE ON </w:t>
      </w:r>
      <w:r w:rsidR="00310AFD">
        <w:rPr>
          <w:rFonts w:ascii="Arial" w:hAnsi="Arial" w:cs="Arial"/>
          <w:b/>
          <w:i/>
          <w:color w:val="000000"/>
        </w:rPr>
        <w:t>MONDAY</w:t>
      </w:r>
      <w:r w:rsidR="00E61BEC" w:rsidRPr="00C1251C">
        <w:rPr>
          <w:rFonts w:ascii="Arial" w:hAnsi="Arial" w:cs="Arial"/>
          <w:b/>
          <w:i/>
          <w:color w:val="000000"/>
        </w:rPr>
        <w:t>S STARTING AT 12 NOON.</w:t>
      </w:r>
    </w:p>
    <w:p w:rsidR="00B03EA7" w:rsidRPr="00C1251C" w:rsidRDefault="00B03EA7" w:rsidP="00AE3B9F">
      <w:pPr>
        <w:tabs>
          <w:tab w:val="left" w:pos="0"/>
        </w:tabs>
        <w:suppressAutoHyphens/>
        <w:spacing w:before="100" w:beforeAutospacing="1" w:after="100" w:afterAutospacing="1" w:line="240" w:lineRule="atLeast"/>
        <w:rPr>
          <w:rFonts w:ascii="Arial" w:hAnsi="Arial" w:cs="Arial"/>
          <w:color w:val="FF0000"/>
        </w:rPr>
      </w:pPr>
      <w:r w:rsidRPr="00C1251C">
        <w:rPr>
          <w:rFonts w:ascii="Arial" w:hAnsi="Arial" w:cs="Arial"/>
          <w:color w:val="000000"/>
        </w:rPr>
        <w:t xml:space="preserve">The nature of an on-line class permits you to complete your assignments earlier than they are due, however, to help you learn the material so that you will score well on </w:t>
      </w:r>
      <w:r w:rsidR="00E61BEC" w:rsidRPr="00C1251C">
        <w:rPr>
          <w:rFonts w:ascii="Arial" w:hAnsi="Arial" w:cs="Arial"/>
          <w:color w:val="000000"/>
        </w:rPr>
        <w:t>exams</w:t>
      </w:r>
      <w:r w:rsidRPr="00C1251C">
        <w:rPr>
          <w:rFonts w:ascii="Arial" w:hAnsi="Arial" w:cs="Arial"/>
          <w:color w:val="000000"/>
        </w:rPr>
        <w:t>; you should try and complete material throughout the week that it is due, at a relaxed pace.</w:t>
      </w:r>
    </w:p>
    <w:p w:rsidR="00AE3B9F" w:rsidRDefault="001C35AF" w:rsidP="00613D0B">
      <w:pPr>
        <w:pStyle w:val="BodyText"/>
        <w:rPr>
          <w:rFonts w:ascii="Arial" w:hAnsi="Arial" w:cs="Arial"/>
          <w:b/>
          <w:color w:val="000000"/>
        </w:rPr>
      </w:pPr>
      <w:r>
        <w:rPr>
          <w:rFonts w:ascii="Arial" w:hAnsi="Arial" w:cs="Arial"/>
          <w:b/>
          <w:color w:val="000000"/>
        </w:rPr>
        <w:t xml:space="preserve">FORUM/ </w:t>
      </w:r>
      <w:r w:rsidR="00B03EA7" w:rsidRPr="00C1251C">
        <w:rPr>
          <w:rFonts w:ascii="Arial" w:hAnsi="Arial" w:cs="Arial"/>
          <w:b/>
          <w:color w:val="000000"/>
        </w:rPr>
        <w:t xml:space="preserve">DISCUSSION </w:t>
      </w:r>
      <w:r>
        <w:rPr>
          <w:rFonts w:ascii="Arial" w:hAnsi="Arial" w:cs="Arial"/>
          <w:b/>
          <w:color w:val="000000"/>
        </w:rPr>
        <w:t>P</w:t>
      </w:r>
      <w:r w:rsidR="00B03EA7" w:rsidRPr="00C1251C">
        <w:rPr>
          <w:rFonts w:ascii="Arial" w:hAnsi="Arial" w:cs="Arial"/>
          <w:b/>
          <w:color w:val="000000"/>
        </w:rPr>
        <w:t>OSTING</w:t>
      </w:r>
      <w:r w:rsidR="00AE3B9F">
        <w:rPr>
          <w:rFonts w:ascii="Arial" w:hAnsi="Arial" w:cs="Arial"/>
          <w:b/>
          <w:color w:val="000000"/>
        </w:rPr>
        <w:t>S</w:t>
      </w:r>
    </w:p>
    <w:p w:rsidR="00613D0B" w:rsidRPr="00C1251C" w:rsidRDefault="00B03EA7" w:rsidP="00613D0B">
      <w:pPr>
        <w:pStyle w:val="BodyText"/>
        <w:rPr>
          <w:rFonts w:ascii="Arial" w:hAnsi="Arial" w:cs="Arial"/>
        </w:rPr>
      </w:pPr>
      <w:r w:rsidRPr="00C1251C">
        <w:rPr>
          <w:rFonts w:ascii="Arial" w:hAnsi="Arial" w:cs="Arial"/>
          <w:color w:val="000000"/>
        </w:rPr>
        <w:br/>
        <w:t xml:space="preserve">You will participate in a “virtual” discussion each week regarding a </w:t>
      </w:r>
      <w:r w:rsidR="00AE3B9F">
        <w:rPr>
          <w:rFonts w:ascii="Arial" w:hAnsi="Arial" w:cs="Arial"/>
          <w:color w:val="000000"/>
        </w:rPr>
        <w:t>particular safety, ethical or employee</w:t>
      </w:r>
      <w:r w:rsidRPr="00C1251C">
        <w:rPr>
          <w:rFonts w:ascii="Arial" w:hAnsi="Arial" w:cs="Arial"/>
          <w:color w:val="000000"/>
        </w:rPr>
        <w:t xml:space="preserve"> issue.  Eac</w:t>
      </w:r>
      <w:r w:rsidR="001C35AF">
        <w:rPr>
          <w:rFonts w:ascii="Arial" w:hAnsi="Arial" w:cs="Arial"/>
          <w:color w:val="000000"/>
        </w:rPr>
        <w:t xml:space="preserve">h week’s question is located as a </w:t>
      </w:r>
      <w:r w:rsidR="00310AFD" w:rsidRPr="00310AFD">
        <w:rPr>
          <w:rFonts w:ascii="Arial" w:hAnsi="Arial" w:cs="Arial"/>
          <w:b/>
          <w:color w:val="000000"/>
        </w:rPr>
        <w:t>Discussion Board</w:t>
      </w:r>
      <w:r w:rsidR="00310AFD">
        <w:rPr>
          <w:rFonts w:ascii="Arial" w:hAnsi="Arial" w:cs="Arial"/>
          <w:color w:val="000000"/>
        </w:rPr>
        <w:t xml:space="preserve"> </w:t>
      </w:r>
      <w:r w:rsidR="001C35AF" w:rsidRPr="001C35AF">
        <w:rPr>
          <w:rFonts w:ascii="Arial" w:hAnsi="Arial" w:cs="Arial"/>
          <w:b/>
          <w:color w:val="000000"/>
        </w:rPr>
        <w:t>Forum</w:t>
      </w:r>
      <w:r w:rsidR="001C35AF">
        <w:rPr>
          <w:rFonts w:ascii="Arial" w:hAnsi="Arial" w:cs="Arial"/>
          <w:color w:val="000000"/>
        </w:rPr>
        <w:t xml:space="preserve"> </w:t>
      </w:r>
      <w:r w:rsidRPr="00C1251C">
        <w:rPr>
          <w:rFonts w:ascii="Arial" w:hAnsi="Arial" w:cs="Arial"/>
          <w:color w:val="000000"/>
        </w:rPr>
        <w:t>under the week you are currently working.   Do read other student postings even tho</w:t>
      </w:r>
      <w:r w:rsidR="0072347E" w:rsidRPr="00C1251C">
        <w:rPr>
          <w:rFonts w:ascii="Arial" w:hAnsi="Arial" w:cs="Arial"/>
          <w:color w:val="000000"/>
        </w:rPr>
        <w:t>ugh you may not respond to it because it may help you understand the topic better. Everyone seems to think that discussion board</w:t>
      </w:r>
      <w:r w:rsidR="001C35AF">
        <w:rPr>
          <w:rFonts w:ascii="Arial" w:hAnsi="Arial" w:cs="Arial"/>
          <w:color w:val="000000"/>
        </w:rPr>
        <w:t>s</w:t>
      </w:r>
      <w:r w:rsidR="0072347E" w:rsidRPr="00C1251C">
        <w:rPr>
          <w:rFonts w:ascii="Arial" w:hAnsi="Arial" w:cs="Arial"/>
          <w:color w:val="000000"/>
        </w:rPr>
        <w:t xml:space="preserve"> </w:t>
      </w:r>
      <w:r w:rsidR="001C35AF">
        <w:rPr>
          <w:rFonts w:ascii="Arial" w:hAnsi="Arial" w:cs="Arial"/>
          <w:color w:val="000000"/>
        </w:rPr>
        <w:t xml:space="preserve">are </w:t>
      </w:r>
      <w:proofErr w:type="gramStart"/>
      <w:r w:rsidR="001C35AF">
        <w:rPr>
          <w:rFonts w:ascii="Arial" w:hAnsi="Arial" w:cs="Arial"/>
          <w:color w:val="000000"/>
        </w:rPr>
        <w:t xml:space="preserve">a </w:t>
      </w:r>
      <w:r w:rsidR="0072347E" w:rsidRPr="00C1251C">
        <w:rPr>
          <w:rFonts w:ascii="Arial" w:hAnsi="Arial" w:cs="Arial"/>
          <w:color w:val="000000"/>
        </w:rPr>
        <w:t xml:space="preserve"> “</w:t>
      </w:r>
      <w:proofErr w:type="gramEnd"/>
      <w:r w:rsidR="0072347E" w:rsidRPr="00C1251C">
        <w:rPr>
          <w:rFonts w:ascii="Arial" w:hAnsi="Arial" w:cs="Arial"/>
          <w:color w:val="000000"/>
        </w:rPr>
        <w:t xml:space="preserve">Read the question and give an answer…I’m done”.  </w:t>
      </w:r>
      <w:r w:rsidR="00613D0B" w:rsidRPr="00C1251C">
        <w:rPr>
          <w:rFonts w:ascii="Arial" w:hAnsi="Arial" w:cs="Arial"/>
        </w:rPr>
        <w:t>I expect you not only to answer the question or make the comment for credit but also to contribute more by “replying” to others' answers or comments.  This will make the course much more interesting for all those involved AND help sway me in pushing your grade up should your total points hover near the next higher grade.  It pays to communicate here!</w:t>
      </w:r>
    </w:p>
    <w:p w:rsidR="0072347E" w:rsidRPr="001C35AF" w:rsidRDefault="001C35AF" w:rsidP="0072347E">
      <w:pPr>
        <w:rPr>
          <w:rFonts w:ascii="Arial" w:hAnsi="Arial" w:cs="Arial"/>
          <w:color w:val="000000"/>
          <w:sz w:val="22"/>
          <w:szCs w:val="22"/>
        </w:rPr>
      </w:pPr>
      <w:r>
        <w:rPr>
          <w:rFonts w:ascii="Arial" w:hAnsi="Arial" w:cs="Arial"/>
          <w:color w:val="000000"/>
        </w:rPr>
        <w:br/>
      </w:r>
      <w:r w:rsidR="0072347E" w:rsidRPr="001C35AF">
        <w:rPr>
          <w:rFonts w:ascii="Arial" w:hAnsi="Arial" w:cs="Arial"/>
          <w:color w:val="000000"/>
          <w:sz w:val="22"/>
          <w:szCs w:val="22"/>
        </w:rPr>
        <w:t>Webster’s definition of discussion is</w:t>
      </w:r>
    </w:p>
    <w:p w:rsidR="00613D0B" w:rsidRPr="001C35AF" w:rsidRDefault="00613D0B" w:rsidP="0072347E">
      <w:pPr>
        <w:rPr>
          <w:rFonts w:ascii="Arial" w:hAnsi="Arial" w:cs="Arial"/>
          <w:color w:val="000000"/>
          <w:sz w:val="22"/>
          <w:szCs w:val="22"/>
        </w:rPr>
      </w:pPr>
    </w:p>
    <w:p w:rsidR="00613D0B" w:rsidRPr="001C35AF" w:rsidRDefault="00613D0B" w:rsidP="0072347E">
      <w:pPr>
        <w:rPr>
          <w:rFonts w:ascii="Arial" w:hAnsi="Arial" w:cs="Arial"/>
          <w:b/>
          <w:i/>
          <w:color w:val="000000"/>
          <w:sz w:val="22"/>
          <w:szCs w:val="22"/>
        </w:rPr>
      </w:pPr>
      <w:r w:rsidRPr="001C35AF">
        <w:rPr>
          <w:rFonts w:ascii="Arial" w:hAnsi="Arial" w:cs="Arial"/>
          <w:b/>
          <w:i/>
          <w:color w:val="000000"/>
          <w:sz w:val="22"/>
          <w:szCs w:val="22"/>
        </w:rPr>
        <w:t>“</w:t>
      </w:r>
      <w:proofErr w:type="gramStart"/>
      <w:r w:rsidRPr="001C35AF">
        <w:rPr>
          <w:rFonts w:ascii="Arial" w:hAnsi="Arial" w:cs="Arial"/>
          <w:b/>
          <w:i/>
          <w:color w:val="000000"/>
          <w:sz w:val="22"/>
          <w:szCs w:val="22"/>
        </w:rPr>
        <w:t>consideration</w:t>
      </w:r>
      <w:proofErr w:type="gramEnd"/>
      <w:r w:rsidRPr="001C35AF">
        <w:rPr>
          <w:rFonts w:ascii="Arial" w:hAnsi="Arial" w:cs="Arial"/>
          <w:b/>
          <w:i/>
          <w:color w:val="000000"/>
          <w:sz w:val="22"/>
          <w:szCs w:val="22"/>
        </w:rPr>
        <w:t xml:space="preserve"> or examination by argument, comment, etc., especially to explore solutions; informal debate.</w:t>
      </w:r>
    </w:p>
    <w:p w:rsidR="0072347E" w:rsidRPr="001C35AF" w:rsidRDefault="0072347E" w:rsidP="0072347E">
      <w:pPr>
        <w:rPr>
          <w:rFonts w:ascii="Arial" w:hAnsi="Arial" w:cs="Arial"/>
          <w:color w:val="000000"/>
          <w:sz w:val="22"/>
          <w:szCs w:val="22"/>
        </w:rPr>
      </w:pPr>
    </w:p>
    <w:p w:rsidR="0072347E" w:rsidRPr="001C35AF" w:rsidRDefault="0072347E" w:rsidP="0072347E">
      <w:pPr>
        <w:rPr>
          <w:rFonts w:ascii="Arial" w:hAnsi="Arial" w:cs="Arial"/>
          <w:color w:val="000000"/>
          <w:sz w:val="22"/>
          <w:szCs w:val="22"/>
        </w:rPr>
      </w:pPr>
      <w:r w:rsidRPr="001C35AF">
        <w:rPr>
          <w:rFonts w:ascii="Arial" w:hAnsi="Arial" w:cs="Arial"/>
          <w:color w:val="000000"/>
          <w:sz w:val="22"/>
          <w:szCs w:val="22"/>
          <w:u w:val="single"/>
        </w:rPr>
        <w:t>NOTE:</w:t>
      </w:r>
      <w:r w:rsidRPr="001C35AF">
        <w:rPr>
          <w:rFonts w:ascii="Arial" w:hAnsi="Arial" w:cs="Arial"/>
          <w:color w:val="000000"/>
          <w:sz w:val="22"/>
          <w:szCs w:val="22"/>
        </w:rPr>
        <w:t xml:space="preserve">  A reply should be in a conversational sense meaning “I agree with you” will not result in full credit for the discussion board.  You could always reply and ask another question….this would spark a conversation in the discussion board.</w:t>
      </w:r>
    </w:p>
    <w:p w:rsidR="00613D0B" w:rsidRPr="00C1251C" w:rsidRDefault="00613D0B" w:rsidP="0072347E">
      <w:pPr>
        <w:rPr>
          <w:rFonts w:ascii="Arial" w:hAnsi="Arial" w:cs="Arial"/>
          <w:color w:val="000000"/>
        </w:rPr>
      </w:pPr>
    </w:p>
    <w:p w:rsidR="00613D0B" w:rsidRPr="001C35AF" w:rsidRDefault="00613D0B" w:rsidP="00613D0B">
      <w:pPr>
        <w:pStyle w:val="BodyText"/>
        <w:rPr>
          <w:rFonts w:ascii="Arial" w:hAnsi="Arial" w:cs="Arial"/>
          <w:b/>
          <w:sz w:val="20"/>
          <w:szCs w:val="20"/>
        </w:rPr>
      </w:pPr>
      <w:r w:rsidRPr="00C1251C">
        <w:rPr>
          <w:rFonts w:ascii="Arial" w:hAnsi="Arial" w:cs="Arial"/>
          <w:b/>
        </w:rPr>
        <w:t>Again, your comments to the “</w:t>
      </w:r>
      <w:r w:rsidR="001C35AF">
        <w:rPr>
          <w:rFonts w:ascii="Arial" w:hAnsi="Arial" w:cs="Arial"/>
          <w:b/>
        </w:rPr>
        <w:t>Forum/</w:t>
      </w:r>
      <w:r w:rsidRPr="00C1251C">
        <w:rPr>
          <w:rFonts w:ascii="Arial" w:hAnsi="Arial" w:cs="Arial"/>
          <w:b/>
        </w:rPr>
        <w:t xml:space="preserve">Discussion” area are due before </w:t>
      </w:r>
      <w:r w:rsidR="00310AFD">
        <w:rPr>
          <w:rFonts w:ascii="Arial" w:hAnsi="Arial" w:cs="Arial"/>
          <w:b/>
        </w:rPr>
        <w:t>Mon</w:t>
      </w:r>
      <w:r w:rsidRPr="00C1251C">
        <w:rPr>
          <w:rFonts w:ascii="Arial" w:hAnsi="Arial" w:cs="Arial"/>
          <w:b/>
        </w:rPr>
        <w:t>day at Noon.</w:t>
      </w:r>
    </w:p>
    <w:p w:rsidR="00613D0B" w:rsidRPr="001C35AF" w:rsidRDefault="00613D0B" w:rsidP="0072347E">
      <w:pPr>
        <w:rPr>
          <w:rFonts w:ascii="Arial" w:hAnsi="Arial" w:cs="Arial"/>
          <w:color w:val="000000"/>
          <w:sz w:val="20"/>
          <w:szCs w:val="20"/>
        </w:rPr>
      </w:pPr>
    </w:p>
    <w:p w:rsidR="00806739" w:rsidRPr="001C35AF" w:rsidRDefault="00806739" w:rsidP="00806739">
      <w:pPr>
        <w:rPr>
          <w:rFonts w:ascii="Arial" w:hAnsi="Arial" w:cs="Arial"/>
          <w:color w:val="000000"/>
          <w:sz w:val="20"/>
          <w:szCs w:val="20"/>
        </w:rPr>
      </w:pPr>
      <w:r w:rsidRPr="001C35AF">
        <w:rPr>
          <w:rFonts w:ascii="Arial" w:hAnsi="Arial" w:cs="Arial"/>
          <w:color w:val="000000"/>
          <w:sz w:val="20"/>
          <w:szCs w:val="20"/>
        </w:rPr>
        <w:t>Here are few rules that will help you ensure that you receive all the credit that is due to you:</w:t>
      </w:r>
    </w:p>
    <w:p w:rsidR="00806739" w:rsidRPr="001C35AF" w:rsidRDefault="00806739" w:rsidP="00806739">
      <w:pPr>
        <w:numPr>
          <w:ilvl w:val="0"/>
          <w:numId w:val="12"/>
        </w:numPr>
        <w:tabs>
          <w:tab w:val="left" w:pos="0"/>
        </w:tabs>
        <w:suppressAutoHyphens/>
        <w:spacing w:before="100" w:beforeAutospacing="1" w:after="100" w:afterAutospacing="1" w:line="240" w:lineRule="atLeast"/>
        <w:rPr>
          <w:rFonts w:ascii="Arial" w:hAnsi="Arial" w:cs="Arial"/>
          <w:sz w:val="20"/>
          <w:szCs w:val="20"/>
          <w:highlight w:val="yellow"/>
        </w:rPr>
      </w:pPr>
      <w:r w:rsidRPr="001C35AF">
        <w:rPr>
          <w:rFonts w:ascii="Arial" w:hAnsi="Arial" w:cs="Arial"/>
          <w:sz w:val="20"/>
          <w:szCs w:val="20"/>
          <w:highlight w:val="yellow"/>
        </w:rPr>
        <w:t>Turn in all work on time.  No work will be accepted late.  No partial credit is given for late work.</w:t>
      </w:r>
    </w:p>
    <w:p w:rsidR="00806739" w:rsidRPr="001C35AF" w:rsidRDefault="00806739" w:rsidP="00806739">
      <w:pPr>
        <w:numPr>
          <w:ilvl w:val="0"/>
          <w:numId w:val="12"/>
        </w:numPr>
        <w:tabs>
          <w:tab w:val="left" w:pos="0"/>
        </w:tabs>
        <w:suppressAutoHyphens/>
        <w:spacing w:before="100" w:beforeAutospacing="1" w:after="100" w:afterAutospacing="1" w:line="240" w:lineRule="atLeast"/>
        <w:rPr>
          <w:rFonts w:ascii="Arial" w:hAnsi="Arial" w:cs="Arial"/>
          <w:sz w:val="20"/>
          <w:szCs w:val="20"/>
          <w:highlight w:val="yellow"/>
        </w:rPr>
      </w:pPr>
      <w:r w:rsidRPr="001C35AF">
        <w:rPr>
          <w:rFonts w:ascii="Arial" w:hAnsi="Arial" w:cs="Arial"/>
          <w:sz w:val="20"/>
          <w:szCs w:val="20"/>
          <w:highlight w:val="yellow"/>
        </w:rPr>
        <w:t xml:space="preserve">You have one week (7 days) </w:t>
      </w:r>
      <w:r w:rsidRPr="001C35AF">
        <w:rPr>
          <w:rFonts w:ascii="Arial" w:hAnsi="Arial" w:cs="Arial"/>
          <w:sz w:val="20"/>
          <w:szCs w:val="20"/>
          <w:highlight w:val="yellow"/>
          <w:u w:val="single"/>
        </w:rPr>
        <w:t>after your grades are posted</w:t>
      </w:r>
      <w:r w:rsidRPr="001C35AF">
        <w:rPr>
          <w:rFonts w:ascii="Arial" w:hAnsi="Arial" w:cs="Arial"/>
          <w:sz w:val="20"/>
          <w:szCs w:val="20"/>
          <w:highlight w:val="yellow"/>
        </w:rPr>
        <w:t xml:space="preserve"> to contact me if you notice that your grades are incorrect.  You will know that grades are posted because I will always post a message in </w:t>
      </w:r>
      <w:r w:rsidR="001C35AF" w:rsidRPr="001C35AF">
        <w:rPr>
          <w:rFonts w:ascii="Arial" w:hAnsi="Arial" w:cs="Arial"/>
          <w:b/>
          <w:sz w:val="20"/>
          <w:szCs w:val="20"/>
          <w:highlight w:val="yellow"/>
        </w:rPr>
        <w:t>News Forum</w:t>
      </w:r>
      <w:r w:rsidRPr="001C35AF">
        <w:rPr>
          <w:rFonts w:ascii="Arial" w:hAnsi="Arial" w:cs="Arial"/>
          <w:sz w:val="20"/>
          <w:szCs w:val="20"/>
          <w:highlight w:val="yellow"/>
        </w:rPr>
        <w:t xml:space="preserve"> telling you so.</w:t>
      </w:r>
    </w:p>
    <w:p w:rsidR="00806739" w:rsidRPr="001C35AF" w:rsidRDefault="00806739" w:rsidP="00806739">
      <w:pPr>
        <w:numPr>
          <w:ilvl w:val="0"/>
          <w:numId w:val="12"/>
        </w:numPr>
        <w:tabs>
          <w:tab w:val="left" w:pos="0"/>
        </w:tabs>
        <w:suppressAutoHyphens/>
        <w:spacing w:before="100" w:beforeAutospacing="1" w:after="100" w:afterAutospacing="1" w:line="240" w:lineRule="atLeast"/>
        <w:rPr>
          <w:rFonts w:ascii="Arial" w:hAnsi="Arial" w:cs="Arial"/>
          <w:sz w:val="20"/>
          <w:szCs w:val="20"/>
          <w:highlight w:val="yellow"/>
        </w:rPr>
      </w:pPr>
      <w:r w:rsidRPr="001C35AF">
        <w:rPr>
          <w:rFonts w:ascii="Arial" w:hAnsi="Arial" w:cs="Arial"/>
          <w:sz w:val="20"/>
          <w:szCs w:val="20"/>
          <w:highlight w:val="yellow"/>
        </w:rPr>
        <w:t xml:space="preserve">You can expect me to correct/post your grade for your discussion board postings within a few days after they are due. </w:t>
      </w:r>
    </w:p>
    <w:p w:rsidR="00806739" w:rsidRPr="001C35AF" w:rsidRDefault="00806739" w:rsidP="00806739">
      <w:pPr>
        <w:numPr>
          <w:ilvl w:val="0"/>
          <w:numId w:val="12"/>
        </w:numPr>
        <w:tabs>
          <w:tab w:val="left" w:pos="0"/>
        </w:tabs>
        <w:suppressAutoHyphens/>
        <w:spacing w:before="100" w:beforeAutospacing="1" w:after="100" w:afterAutospacing="1" w:line="240" w:lineRule="atLeast"/>
        <w:rPr>
          <w:rFonts w:ascii="Arial" w:hAnsi="Arial" w:cs="Arial"/>
          <w:sz w:val="20"/>
          <w:szCs w:val="20"/>
          <w:highlight w:val="yellow"/>
        </w:rPr>
      </w:pPr>
      <w:r w:rsidRPr="001C35AF">
        <w:rPr>
          <w:rFonts w:ascii="Arial" w:hAnsi="Arial" w:cs="Arial"/>
          <w:sz w:val="20"/>
          <w:szCs w:val="20"/>
          <w:highlight w:val="yellow"/>
        </w:rPr>
        <w:t xml:space="preserve">Don’t wait until the last minute to complete assignments.  Because everything is time stamped, it will be obvious to me if you do this on a regular basis.  Work turned in at the last minute is usually obvious because it is often incomplete, incorrect, and substandard.  </w:t>
      </w:r>
    </w:p>
    <w:p w:rsidR="00AC09E6" w:rsidRPr="00C1251C" w:rsidRDefault="001C35AF">
      <w:pPr>
        <w:ind w:left="1440" w:right="-540" w:hanging="1440"/>
        <w:rPr>
          <w:rFonts w:ascii="Arial" w:hAnsi="Arial" w:cs="Arial"/>
          <w:b/>
          <w:bCs/>
        </w:rPr>
      </w:pPr>
      <w:r>
        <w:rPr>
          <w:rFonts w:ascii="Arial" w:hAnsi="Arial" w:cs="Arial"/>
          <w:b/>
          <w:bCs/>
        </w:rPr>
        <w:t xml:space="preserve">Attendance: </w:t>
      </w:r>
      <w:r w:rsidR="00AC09E6" w:rsidRPr="00C1251C">
        <w:rPr>
          <w:rFonts w:ascii="Arial" w:hAnsi="Arial" w:cs="Arial"/>
          <w:b/>
          <w:bCs/>
        </w:rPr>
        <w:t>Please refer to Morehead State University’s 20</w:t>
      </w:r>
      <w:r w:rsidR="00DB21FF" w:rsidRPr="00C1251C">
        <w:rPr>
          <w:rFonts w:ascii="Arial" w:hAnsi="Arial" w:cs="Arial"/>
          <w:b/>
          <w:bCs/>
        </w:rPr>
        <w:t>10</w:t>
      </w:r>
      <w:r w:rsidR="00AC09E6" w:rsidRPr="00C1251C">
        <w:rPr>
          <w:rFonts w:ascii="Arial" w:hAnsi="Arial" w:cs="Arial"/>
          <w:b/>
          <w:bCs/>
        </w:rPr>
        <w:t>-20</w:t>
      </w:r>
      <w:r w:rsidR="00134658" w:rsidRPr="00C1251C">
        <w:rPr>
          <w:rFonts w:ascii="Arial" w:hAnsi="Arial" w:cs="Arial"/>
          <w:b/>
          <w:bCs/>
        </w:rPr>
        <w:t>1</w:t>
      </w:r>
      <w:r w:rsidR="00DB21FF" w:rsidRPr="00C1251C">
        <w:rPr>
          <w:rFonts w:ascii="Arial" w:hAnsi="Arial" w:cs="Arial"/>
          <w:b/>
          <w:bCs/>
        </w:rPr>
        <w:t>1</w:t>
      </w:r>
      <w:r w:rsidR="00AC09E6" w:rsidRPr="00C1251C">
        <w:rPr>
          <w:rFonts w:ascii="Arial" w:hAnsi="Arial" w:cs="Arial"/>
          <w:b/>
          <w:bCs/>
        </w:rPr>
        <w:t xml:space="preserve"> Undergraduate Catalog.  (</w:t>
      </w:r>
      <w:hyperlink r:id="rId6" w:history="1">
        <w:r w:rsidR="00AC09E6" w:rsidRPr="00C1251C">
          <w:rPr>
            <w:rStyle w:val="Hyperlink"/>
            <w:rFonts w:ascii="Arial" w:hAnsi="Arial" w:cs="Arial"/>
            <w:b/>
            <w:bCs/>
          </w:rPr>
          <w:t>http://www.moreheadstate.</w:t>
        </w:r>
        <w:r w:rsidR="00AC09E6" w:rsidRPr="00C1251C">
          <w:rPr>
            <w:rStyle w:val="Hyperlink"/>
            <w:rFonts w:ascii="Arial" w:hAnsi="Arial" w:cs="Arial"/>
            <w:b/>
            <w:bCs/>
          </w:rPr>
          <w:t>e</w:t>
        </w:r>
        <w:r w:rsidR="00AC09E6" w:rsidRPr="00C1251C">
          <w:rPr>
            <w:rStyle w:val="Hyperlink"/>
            <w:rFonts w:ascii="Arial" w:hAnsi="Arial" w:cs="Arial"/>
            <w:b/>
            <w:bCs/>
          </w:rPr>
          <w:t>du/catalog/</w:t>
        </w:r>
      </w:hyperlink>
      <w:r w:rsidR="00AC09E6" w:rsidRPr="00C1251C">
        <w:rPr>
          <w:rFonts w:ascii="Arial" w:hAnsi="Arial" w:cs="Arial"/>
          <w:b/>
          <w:bCs/>
        </w:rPr>
        <w:t>)</w:t>
      </w:r>
    </w:p>
    <w:p w:rsidR="00DB21FF" w:rsidRPr="00C1251C" w:rsidRDefault="00DB21FF">
      <w:pPr>
        <w:ind w:left="1440" w:right="-540" w:hanging="1440"/>
        <w:rPr>
          <w:rFonts w:ascii="Arial" w:hAnsi="Arial" w:cs="Arial"/>
          <w:b/>
          <w:bCs/>
        </w:rPr>
      </w:pPr>
    </w:p>
    <w:p w:rsidR="00DB21FF" w:rsidRPr="00C1251C" w:rsidRDefault="00DB21FF">
      <w:pPr>
        <w:ind w:left="1440" w:right="-540" w:hanging="1440"/>
        <w:rPr>
          <w:rFonts w:ascii="Arial" w:hAnsi="Arial" w:cs="Arial"/>
          <w:b/>
          <w:bCs/>
        </w:rPr>
      </w:pPr>
      <w:r w:rsidRPr="00C1251C">
        <w:rPr>
          <w:rFonts w:ascii="Arial" w:hAnsi="Arial" w:cs="Arial"/>
          <w:b/>
          <w:bCs/>
        </w:rPr>
        <w:t>Actually…attendance is pretty regular and flexible based upon you BUT you must meet the deadlines for all weekly assignments and projects.  Your work must be of quality and not substandard.</w:t>
      </w:r>
    </w:p>
    <w:p w:rsidR="00DB21FF" w:rsidRPr="00C1251C" w:rsidRDefault="00DB21FF">
      <w:pPr>
        <w:ind w:left="1440" w:right="-540" w:hanging="1440"/>
        <w:rPr>
          <w:rFonts w:ascii="Arial" w:hAnsi="Arial" w:cs="Arial"/>
          <w:b/>
          <w:bCs/>
        </w:rPr>
      </w:pPr>
    </w:p>
    <w:p w:rsidR="00DB21FF" w:rsidRPr="00C1251C" w:rsidRDefault="00DB21FF" w:rsidP="00DB21FF">
      <w:pPr>
        <w:rPr>
          <w:rFonts w:ascii="Arial" w:hAnsi="Arial" w:cs="Arial"/>
          <w:b/>
          <w:bCs/>
          <w:u w:val="single"/>
        </w:rPr>
      </w:pPr>
      <w:r w:rsidRPr="00C1251C">
        <w:rPr>
          <w:rFonts w:ascii="Arial" w:hAnsi="Arial" w:cs="Arial"/>
          <w:b/>
          <w:bCs/>
          <w:u w:val="single"/>
        </w:rPr>
        <w:t>Attendance/ Interactivity Policy:</w:t>
      </w:r>
    </w:p>
    <w:p w:rsidR="00DB21FF" w:rsidRPr="00C1251C" w:rsidRDefault="00DB21FF" w:rsidP="00DB21FF">
      <w:pPr>
        <w:ind w:firstLine="360"/>
        <w:rPr>
          <w:rFonts w:ascii="Arial" w:hAnsi="Arial" w:cs="Arial"/>
          <w:b/>
          <w:bCs/>
          <w:u w:val="single"/>
        </w:rPr>
      </w:pPr>
    </w:p>
    <w:p w:rsidR="00DB21FF" w:rsidRPr="00C1251C" w:rsidRDefault="00DB21FF" w:rsidP="00DB21FF">
      <w:pPr>
        <w:rPr>
          <w:rFonts w:ascii="Arial" w:hAnsi="Arial" w:cs="Arial"/>
          <w:bCs/>
        </w:rPr>
      </w:pPr>
      <w:r w:rsidRPr="00C1251C">
        <w:rPr>
          <w:rFonts w:ascii="Arial" w:hAnsi="Arial" w:cs="Arial"/>
          <w:bCs/>
        </w:rPr>
        <w:t xml:space="preserve">Students are required to visit the course </w:t>
      </w:r>
      <w:r w:rsidR="00310AFD">
        <w:rPr>
          <w:rFonts w:ascii="Arial" w:hAnsi="Arial" w:cs="Arial"/>
          <w:bCs/>
        </w:rPr>
        <w:t>Bb</w:t>
      </w:r>
      <w:r w:rsidRPr="00C1251C">
        <w:rPr>
          <w:rFonts w:ascii="Arial" w:hAnsi="Arial" w:cs="Arial"/>
          <w:bCs/>
        </w:rPr>
        <w:t xml:space="preserve">site at </w:t>
      </w:r>
      <w:proofErr w:type="gramStart"/>
      <w:r w:rsidRPr="00C1251C">
        <w:rPr>
          <w:rFonts w:ascii="Arial" w:hAnsi="Arial" w:cs="Arial"/>
          <w:bCs/>
        </w:rPr>
        <w:t xml:space="preserve">least </w:t>
      </w:r>
      <w:r w:rsidR="00310AFD">
        <w:rPr>
          <w:rFonts w:ascii="Arial" w:hAnsi="Arial" w:cs="Arial"/>
          <w:bCs/>
        </w:rPr>
        <w:t xml:space="preserve"> </w:t>
      </w:r>
      <w:r w:rsidRPr="00C1251C">
        <w:rPr>
          <w:rFonts w:ascii="Arial" w:hAnsi="Arial" w:cs="Arial"/>
          <w:bCs/>
        </w:rPr>
        <w:t>three</w:t>
      </w:r>
      <w:proofErr w:type="gramEnd"/>
      <w:r w:rsidRPr="00C1251C">
        <w:rPr>
          <w:rFonts w:ascii="Arial" w:hAnsi="Arial" w:cs="Arial"/>
          <w:bCs/>
        </w:rPr>
        <w:t xml:space="preserve"> times a week in order to retrieve NEW assignments, post homework and participate in thread discussions about chapters or assignments.  Students should dedicate enough time to visit the site and complete online participation assignments.  The number of hours is arbitrary to the student; this being said, some students will spend less time and some more time to perfect their assignments.  Spend the time you need to turn in your best work; substandard work is not acceptable.  Use your tools to correct spelling and grammar mistakes and take at least 5 minutes to think about a response to a thread before beginning to answer or comment on someone else’s reply.</w:t>
      </w:r>
    </w:p>
    <w:p w:rsidR="00DB21FF" w:rsidRPr="00C1251C" w:rsidRDefault="00DB21FF" w:rsidP="00DB21FF">
      <w:pPr>
        <w:ind w:left="360"/>
        <w:rPr>
          <w:rFonts w:ascii="Arial" w:hAnsi="Arial" w:cs="Arial"/>
          <w:bCs/>
        </w:rPr>
      </w:pPr>
    </w:p>
    <w:p w:rsidR="00DB21FF" w:rsidRPr="00C1251C" w:rsidRDefault="00DB21FF" w:rsidP="00DB21FF">
      <w:pPr>
        <w:rPr>
          <w:rFonts w:ascii="Arial" w:hAnsi="Arial" w:cs="Arial"/>
          <w:bCs/>
        </w:rPr>
      </w:pPr>
      <w:r w:rsidRPr="00C1251C">
        <w:rPr>
          <w:rFonts w:ascii="Arial" w:hAnsi="Arial" w:cs="Arial"/>
          <w:bCs/>
        </w:rPr>
        <w:t xml:space="preserve">This is an individual and team work based online course.  Participation and communication with members of the team and class are crucial for your progress and success in this course. </w:t>
      </w:r>
    </w:p>
    <w:p w:rsidR="00AC09E6" w:rsidRPr="00C1251C" w:rsidRDefault="00AC09E6">
      <w:pPr>
        <w:ind w:left="1440" w:right="-540" w:hanging="1440"/>
        <w:rPr>
          <w:rFonts w:ascii="Arial" w:hAnsi="Arial" w:cs="Arial"/>
          <w:b/>
          <w:bCs/>
        </w:rPr>
      </w:pPr>
      <w:r w:rsidRPr="00C1251C">
        <w:rPr>
          <w:rFonts w:ascii="Arial" w:hAnsi="Arial" w:cs="Arial"/>
          <w:b/>
          <w:bCs/>
        </w:rPr>
        <w:tab/>
      </w:r>
    </w:p>
    <w:p w:rsidR="00AC09E6" w:rsidRPr="00C1251C" w:rsidRDefault="00AC09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u w:val="single"/>
        </w:rPr>
      </w:pPr>
      <w:r w:rsidRPr="00C1251C">
        <w:rPr>
          <w:rFonts w:ascii="Arial" w:hAnsi="Arial" w:cs="Arial"/>
          <w:b/>
          <w:u w:val="single"/>
        </w:rPr>
        <w:t>Academic Honesty</w:t>
      </w:r>
      <w:r w:rsidR="00DB21FF" w:rsidRPr="00C1251C">
        <w:rPr>
          <w:rFonts w:ascii="Arial" w:hAnsi="Arial" w:cs="Arial"/>
          <w:b/>
          <w:u w:val="single"/>
        </w:rPr>
        <w:t xml:space="preserve"> and Integrity</w:t>
      </w:r>
    </w:p>
    <w:p w:rsidR="00DB21FF" w:rsidRPr="00C1251C" w:rsidRDefault="00DB21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u w:val="single"/>
        </w:rPr>
      </w:pPr>
    </w:p>
    <w:p w:rsidR="00334D8A" w:rsidRPr="00C1251C" w:rsidRDefault="00AC09E6" w:rsidP="00287B94">
      <w:pPr>
        <w:ind w:left="360"/>
        <w:rPr>
          <w:rFonts w:ascii="Arial" w:hAnsi="Arial" w:cs="Arial"/>
        </w:rPr>
      </w:pPr>
      <w:r w:rsidRPr="00C1251C">
        <w:rPr>
          <w:rFonts w:ascii="Arial" w:hAnsi="Arial" w:cs="Arial"/>
        </w:rPr>
        <w:t xml:space="preserve">While team/group work and group learning is highly recommended. </w:t>
      </w:r>
      <w:r w:rsidR="00287B94" w:rsidRPr="00C1251C">
        <w:rPr>
          <w:rFonts w:ascii="Arial" w:hAnsi="Arial" w:cs="Arial"/>
        </w:rPr>
        <w:t xml:space="preserve"> </w:t>
      </w:r>
      <w:r w:rsidR="00451FE2" w:rsidRPr="00C1251C">
        <w:rPr>
          <w:rFonts w:ascii="Arial" w:hAnsi="Arial" w:cs="Arial"/>
        </w:rPr>
        <w:t xml:space="preserve">Cheating, fabrication, plagiarism or helping others to commit these acts will not be tolerated.  Academic dishonesty will result in severe disciplinary action, including, but not limited to, failure of the student assessment item or course, and/or dismissal from MSU.  If you are not sure what constitutes academic dishonesty, read The Eagle:  Student Handbook or ask your instructor.  The policy is located at </w:t>
      </w:r>
      <w:hyperlink r:id="rId7" w:history="1">
        <w:r w:rsidR="00334D8A" w:rsidRPr="00C1251C">
          <w:rPr>
            <w:rStyle w:val="Hyperlink"/>
            <w:rFonts w:ascii="Arial" w:hAnsi="Arial" w:cs="Arial"/>
          </w:rPr>
          <w:t>http://www.moreheadstate.edu/files/units/dsl/eaglehandbook/studenthandbook2008-09.pdf</w:t>
        </w:r>
      </w:hyperlink>
      <w:r w:rsidR="00334D8A" w:rsidRPr="00C1251C">
        <w:rPr>
          <w:rFonts w:ascii="Arial" w:hAnsi="Arial" w:cs="Arial"/>
        </w:rPr>
        <w:t xml:space="preserve">  on page 11.</w:t>
      </w:r>
    </w:p>
    <w:p w:rsidR="00287B94" w:rsidRPr="00C1251C" w:rsidRDefault="00287B94" w:rsidP="00287B94">
      <w:pPr>
        <w:ind w:left="360"/>
        <w:rPr>
          <w:rFonts w:ascii="Arial" w:hAnsi="Arial" w:cs="Arial"/>
          <w:b/>
          <w:i/>
        </w:rPr>
      </w:pPr>
      <w:r w:rsidRPr="00C1251C">
        <w:rPr>
          <w:rFonts w:ascii="Arial" w:hAnsi="Arial" w:cs="Arial"/>
        </w:rPr>
        <w:t xml:space="preserve"> </w:t>
      </w:r>
      <w:r w:rsidRPr="00C1251C">
        <w:rPr>
          <w:rFonts w:ascii="Arial" w:hAnsi="Arial" w:cs="Arial"/>
          <w:b/>
          <w:i/>
        </w:rPr>
        <w:t xml:space="preserve">If you quote anything from someone else, use the APA style format to acknowledge that person’s work.  It does not count against you, if you give the appropriate person credit.  Please see this link for quick APA Style formatting:  </w:t>
      </w:r>
      <w:hyperlink r:id="rId8" w:history="1">
        <w:r w:rsidRPr="00C1251C">
          <w:rPr>
            <w:rStyle w:val="Hyperlink"/>
            <w:rFonts w:ascii="Arial" w:hAnsi="Arial" w:cs="Arial"/>
            <w:b/>
            <w:i/>
          </w:rPr>
          <w:t>http://owl.english.purdue.edu/owl/resource/560/01/</w:t>
        </w:r>
      </w:hyperlink>
    </w:p>
    <w:p w:rsidR="00287B94" w:rsidRPr="00C1251C" w:rsidRDefault="00287B94" w:rsidP="00287B94">
      <w:pPr>
        <w:ind w:left="360"/>
        <w:rPr>
          <w:rFonts w:ascii="Arial" w:hAnsi="Arial" w:cs="Arial"/>
        </w:rPr>
      </w:pPr>
    </w:p>
    <w:p w:rsidR="00AC09E6" w:rsidRPr="00C1251C" w:rsidRDefault="00AC09E6">
      <w:pPr>
        <w:pStyle w:val="BodyTextIn"/>
        <w:widowControl/>
        <w:ind w:left="0"/>
        <w:rPr>
          <w:rFonts w:ascii="Arial" w:hAnsi="Arial" w:cs="Arial"/>
          <w:szCs w:val="24"/>
        </w:rPr>
      </w:pPr>
      <w:r w:rsidRPr="00C1251C">
        <w:rPr>
          <w:rFonts w:ascii="Arial" w:hAnsi="Arial" w:cs="Arial"/>
          <w:szCs w:val="24"/>
        </w:rPr>
        <w:t xml:space="preserve"> </w:t>
      </w:r>
      <w:r w:rsidRPr="00C1251C">
        <w:rPr>
          <w:rFonts w:ascii="Arial" w:hAnsi="Arial" w:cs="Arial"/>
          <w:b/>
          <w:bCs/>
          <w:szCs w:val="24"/>
        </w:rPr>
        <w:t>Note:</w:t>
      </w:r>
      <w:r w:rsidRPr="00C1251C">
        <w:rPr>
          <w:rFonts w:ascii="Arial" w:hAnsi="Arial" w:cs="Arial"/>
          <w:szCs w:val="24"/>
        </w:rPr>
        <w:t xml:space="preserve"> Copying information from the Internet is plagiarism if appropriate credit is not given.</w:t>
      </w:r>
      <w:r w:rsidR="00DB21FF" w:rsidRPr="00C1251C">
        <w:rPr>
          <w:rFonts w:ascii="Arial" w:hAnsi="Arial" w:cs="Arial"/>
          <w:szCs w:val="24"/>
        </w:rPr>
        <w:t xml:space="preserve">  Please see the Course Policies section on Blackboard.</w:t>
      </w:r>
    </w:p>
    <w:p w:rsidR="00480C87" w:rsidRPr="00C1251C" w:rsidRDefault="00480C87">
      <w:pPr>
        <w:pStyle w:val="BodyTextIn"/>
        <w:widowControl/>
        <w:ind w:left="0"/>
        <w:rPr>
          <w:rFonts w:ascii="Arial" w:hAnsi="Arial" w:cs="Arial"/>
          <w:szCs w:val="24"/>
        </w:rPr>
      </w:pPr>
    </w:p>
    <w:p w:rsidR="00AC09E6" w:rsidRPr="00C1251C" w:rsidRDefault="00AC09E6">
      <w:pPr>
        <w:ind w:left="720" w:right="-540"/>
        <w:rPr>
          <w:rFonts w:ascii="Arial" w:hAnsi="Arial" w:cs="Arial"/>
        </w:rPr>
      </w:pPr>
    </w:p>
    <w:p w:rsidR="00AC09E6" w:rsidRPr="00C1251C" w:rsidRDefault="00AC09E6">
      <w:pPr>
        <w:pStyle w:val="Heading5"/>
        <w:rPr>
          <w:rFonts w:ascii="Arial" w:hAnsi="Arial" w:cs="Arial"/>
        </w:rPr>
      </w:pPr>
      <w:r w:rsidRPr="00C1251C">
        <w:rPr>
          <w:rFonts w:ascii="Arial" w:hAnsi="Arial" w:cs="Arial"/>
        </w:rPr>
        <w:t>Policy for Accommodating Students with Disabilities</w:t>
      </w:r>
    </w:p>
    <w:p w:rsidR="00D860C4" w:rsidRPr="00C1251C" w:rsidRDefault="00D860C4" w:rsidP="00D860C4">
      <w:pPr>
        <w:pStyle w:val="NormalWeb"/>
        <w:rPr>
          <w:rFonts w:ascii="Arial" w:hAnsi="Arial" w:cs="Arial"/>
        </w:rPr>
      </w:pPr>
      <w:r w:rsidRPr="00C1251C">
        <w:rPr>
          <w:rFonts w:ascii="Arial" w:hAnsi="Arial" w:cs="Arial"/>
          <w:color w:val="444444"/>
          <w:bdr w:val="none" w:sz="0" w:space="0" w:color="auto" w:frame="1"/>
        </w:rPr>
        <w:t>Americans with Disabilities Act (ADA</w:t>
      </w:r>
      <w:proofErr w:type="gramStart"/>
      <w:r w:rsidRPr="00C1251C">
        <w:rPr>
          <w:rFonts w:ascii="Arial" w:hAnsi="Arial" w:cs="Arial"/>
          <w:color w:val="444444"/>
          <w:bdr w:val="none" w:sz="0" w:space="0" w:color="auto" w:frame="1"/>
        </w:rPr>
        <w:t>)</w:t>
      </w:r>
      <w:proofErr w:type="gramEnd"/>
      <w:r w:rsidRPr="00C1251C">
        <w:rPr>
          <w:rFonts w:ascii="Arial" w:hAnsi="Arial" w:cs="Arial"/>
          <w:color w:val="444444"/>
          <w:bdr w:val="none" w:sz="0" w:space="0" w:color="auto" w:frame="1"/>
        </w:rPr>
        <w:br/>
      </w:r>
      <w:r w:rsidRPr="00C1251C">
        <w:rPr>
          <w:rFonts w:ascii="Arial" w:hAnsi="Arial" w:cs="Arial"/>
          <w:color w:val="000000"/>
        </w:rPr>
        <w:br/>
      </w:r>
      <w:r w:rsidRPr="00C1251C">
        <w:rPr>
          <w:rStyle w:val="apple-style-span"/>
          <w:rFonts w:ascii="Arial" w:hAnsi="Arial" w:cs="Arial"/>
          <w:color w:val="000000"/>
        </w:rPr>
        <w:t>Professional staff from MSU Academic Services Center (ASC) coordinates efforts to address accessibility needs and class accommodations with instructors of students who have learning or physical disabilities.  IET Faculty will cooperate with the ASC staff to accommodate the needs of students taking departmental courses.</w:t>
      </w:r>
      <w:r w:rsidRPr="00C1251C">
        <w:rPr>
          <w:rFonts w:ascii="Arial" w:hAnsi="Arial" w:cs="Arial"/>
          <w:color w:val="000000"/>
        </w:rPr>
        <w:br/>
      </w:r>
      <w:r w:rsidRPr="00C1251C">
        <w:rPr>
          <w:rStyle w:val="apple-style-span"/>
          <w:rFonts w:ascii="Arial" w:hAnsi="Arial" w:cs="Arial"/>
          <w:color w:val="000000"/>
        </w:rPr>
        <w:t> </w:t>
      </w:r>
      <w:r w:rsidRPr="00C1251C">
        <w:rPr>
          <w:rFonts w:ascii="Arial" w:hAnsi="Arial" w:cs="Arial"/>
          <w:color w:val="000000"/>
        </w:rPr>
        <w:br/>
      </w:r>
      <w:r w:rsidRPr="00C1251C">
        <w:rPr>
          <w:rStyle w:val="apple-style-span"/>
          <w:rFonts w:ascii="Arial" w:hAnsi="Arial" w:cs="Arial"/>
          <w:color w:val="444444"/>
        </w:rPr>
        <w:t>In compliance with the ADA, all students with a documented disability are entitled to reasonable accommodations and services to support their academic success and safety. Though a request for services may be made at any time, services are best applied when they are requested at or before the start of the semester. To receive accommodations and services the student should immediately contact the Disability Services Coordinator at: 204-E ADUC, 606-783-5188,</w:t>
      </w:r>
      <w:proofErr w:type="gramStart"/>
      <w:r w:rsidRPr="00C1251C">
        <w:rPr>
          <w:rStyle w:val="apple-style-span"/>
          <w:rFonts w:ascii="Arial" w:hAnsi="Arial" w:cs="Arial"/>
          <w:color w:val="444444"/>
        </w:rPr>
        <w:t> </w:t>
      </w:r>
      <w:r w:rsidRPr="00C1251C">
        <w:rPr>
          <w:rStyle w:val="apple-converted-space"/>
          <w:rFonts w:ascii="Arial" w:hAnsi="Arial" w:cs="Arial"/>
          <w:color w:val="444444"/>
        </w:rPr>
        <w:t> </w:t>
      </w:r>
      <w:r w:rsidRPr="00C1251C">
        <w:rPr>
          <w:rStyle w:val="apple-style-span"/>
          <w:rFonts w:ascii="Arial" w:hAnsi="Arial" w:cs="Arial"/>
          <w:color w:val="444444"/>
        </w:rPr>
        <w:t>or</w:t>
      </w:r>
      <w:proofErr w:type="gramEnd"/>
      <w:r w:rsidRPr="00C1251C">
        <w:rPr>
          <w:rStyle w:val="apple-converted-space"/>
          <w:rFonts w:ascii="Arial" w:hAnsi="Arial" w:cs="Arial"/>
          <w:color w:val="444444"/>
        </w:rPr>
        <w:t> </w:t>
      </w:r>
      <w:hyperlink r:id="rId9" w:history="1">
        <w:r w:rsidRPr="00C1251C">
          <w:rPr>
            <w:rStyle w:val="Hyperlink"/>
            <w:rFonts w:ascii="Arial" w:hAnsi="Arial" w:cs="Arial"/>
            <w:color w:val="000099"/>
          </w:rPr>
          <w:t>e.day@moreheadstate.edu</w:t>
        </w:r>
      </w:hyperlink>
      <w:r w:rsidRPr="00C1251C">
        <w:rPr>
          <w:rStyle w:val="apple-style-span"/>
          <w:rFonts w:ascii="Arial" w:hAnsi="Arial" w:cs="Arial"/>
          <w:color w:val="444444"/>
        </w:rPr>
        <w:t>. </w:t>
      </w:r>
      <w:r w:rsidRPr="00C1251C">
        <w:rPr>
          <w:rStyle w:val="apple-converted-space"/>
          <w:rFonts w:ascii="Arial" w:hAnsi="Arial" w:cs="Arial"/>
          <w:color w:val="444444"/>
        </w:rPr>
        <w:t> </w:t>
      </w:r>
      <w:r w:rsidRPr="00C1251C">
        <w:rPr>
          <w:rStyle w:val="apple-style-span"/>
          <w:rFonts w:ascii="Arial" w:hAnsi="Arial" w:cs="Arial"/>
          <w:color w:val="000000"/>
        </w:rPr>
        <w:t>It is student’s responsibility to inform the instructor of any special needs before the end of the second week of classes.</w:t>
      </w:r>
    </w:p>
    <w:p w:rsidR="00AC09E6" w:rsidRPr="00C1251C" w:rsidRDefault="00AC09E6">
      <w:pPr>
        <w:pStyle w:val="Heading4"/>
        <w:rPr>
          <w:rFonts w:ascii="Arial" w:hAnsi="Arial" w:cs="Arial"/>
        </w:rPr>
      </w:pPr>
      <w:r w:rsidRPr="00C1251C">
        <w:rPr>
          <w:rFonts w:ascii="Arial" w:hAnsi="Arial" w:cs="Arial"/>
          <w:u w:val="single"/>
        </w:rPr>
        <w:t>Portfolio</w:t>
      </w:r>
      <w:r w:rsidRPr="00C1251C">
        <w:rPr>
          <w:rFonts w:ascii="Arial" w:hAnsi="Arial" w:cs="Arial"/>
        </w:rPr>
        <w:t>:</w:t>
      </w:r>
    </w:p>
    <w:p w:rsidR="00287B94" w:rsidRPr="00C1251C" w:rsidRDefault="00287B94" w:rsidP="00287B94">
      <w:pPr>
        <w:rPr>
          <w:rFonts w:ascii="Arial" w:hAnsi="Arial" w:cs="Arial"/>
        </w:rPr>
      </w:pPr>
      <w:r w:rsidRPr="00C1251C">
        <w:rPr>
          <w:rFonts w:ascii="Arial" w:hAnsi="Arial" w:cs="Arial"/>
        </w:rPr>
        <w:t>At the end of the semester, students will have carefully prepared an electronic course portfolio online as a link to their webpage containing all course projects and/or materials in an organized and professional format.</w:t>
      </w:r>
      <w:r w:rsidR="00310AFD">
        <w:rPr>
          <w:rFonts w:ascii="Arial" w:hAnsi="Arial" w:cs="Arial"/>
        </w:rPr>
        <w:t xml:space="preserve"> </w:t>
      </w:r>
      <w:r w:rsidR="00C9570B">
        <w:rPr>
          <w:rFonts w:ascii="Arial" w:hAnsi="Arial" w:cs="Arial"/>
        </w:rPr>
        <w:t>More information will be presented to you throughout the semester.</w:t>
      </w:r>
    </w:p>
    <w:p w:rsidR="00610C20" w:rsidRPr="00C1251C" w:rsidRDefault="00610C20" w:rsidP="00287B94">
      <w:pPr>
        <w:rPr>
          <w:rFonts w:ascii="Arial" w:hAnsi="Arial" w:cs="Arial"/>
        </w:rPr>
      </w:pPr>
    </w:p>
    <w:p w:rsidR="00610C20" w:rsidRPr="00C1251C" w:rsidRDefault="00DB21FF" w:rsidP="00610C20">
      <w:pPr>
        <w:rPr>
          <w:rFonts w:ascii="Arial" w:hAnsi="Arial" w:cs="Arial"/>
        </w:rPr>
      </w:pPr>
      <w:r w:rsidRPr="00C1251C">
        <w:rPr>
          <w:rFonts w:ascii="Arial" w:hAnsi="Arial" w:cs="Arial"/>
          <w:b/>
          <w:bCs/>
          <w:u w:val="single"/>
        </w:rPr>
        <w:t>Assignment and Deadline</w:t>
      </w:r>
      <w:r w:rsidR="00610C20" w:rsidRPr="00C1251C">
        <w:rPr>
          <w:rFonts w:ascii="Arial" w:hAnsi="Arial" w:cs="Arial"/>
          <w:b/>
          <w:bCs/>
          <w:u w:val="single"/>
        </w:rPr>
        <w:t xml:space="preserve"> Policies</w:t>
      </w:r>
      <w:r w:rsidR="00610C20" w:rsidRPr="00C1251C">
        <w:rPr>
          <w:rFonts w:ascii="Arial" w:hAnsi="Arial" w:cs="Arial"/>
        </w:rPr>
        <w:t xml:space="preserve"> </w:t>
      </w:r>
    </w:p>
    <w:p w:rsidR="00610C20" w:rsidRPr="00C1251C" w:rsidRDefault="00610C20" w:rsidP="00610C20">
      <w:pPr>
        <w:rPr>
          <w:rFonts w:ascii="Arial" w:hAnsi="Arial" w:cs="Arial"/>
        </w:rPr>
      </w:pPr>
      <w:r w:rsidRPr="00C1251C">
        <w:rPr>
          <w:rFonts w:ascii="Arial" w:hAnsi="Arial" w:cs="Arial"/>
        </w:rPr>
        <w:t xml:space="preserve">No late </w:t>
      </w:r>
      <w:r w:rsidR="00DB21FF" w:rsidRPr="00C1251C">
        <w:rPr>
          <w:rFonts w:ascii="Arial" w:hAnsi="Arial" w:cs="Arial"/>
        </w:rPr>
        <w:t xml:space="preserve">course </w:t>
      </w:r>
      <w:r w:rsidRPr="00C1251C">
        <w:rPr>
          <w:rFonts w:ascii="Arial" w:hAnsi="Arial" w:cs="Arial"/>
        </w:rPr>
        <w:t>work will be accepted.  This course will be fast paced and homework will be expected on time.  I cannot grade assignments fair if I don’t grade them together.  Any assignments not meeting the posted deadline will not be accepted.</w:t>
      </w:r>
    </w:p>
    <w:p w:rsidR="00D860C4" w:rsidRPr="00C1251C" w:rsidRDefault="00D860C4" w:rsidP="00610C20">
      <w:pPr>
        <w:ind w:left="360"/>
        <w:rPr>
          <w:rFonts w:ascii="Arial" w:hAnsi="Arial" w:cs="Arial"/>
          <w:b/>
          <w:sz w:val="28"/>
          <w:szCs w:val="28"/>
          <w:u w:val="single"/>
        </w:rPr>
      </w:pPr>
    </w:p>
    <w:p w:rsidR="00C1251C" w:rsidRPr="00C1251C" w:rsidRDefault="00C1251C" w:rsidP="00C1251C">
      <w:pPr>
        <w:autoSpaceDE w:val="0"/>
        <w:autoSpaceDN w:val="0"/>
        <w:adjustRightInd w:val="0"/>
        <w:rPr>
          <w:rFonts w:ascii="Arial" w:hAnsi="Arial" w:cs="Arial"/>
          <w:b/>
          <w:bCs/>
          <w:sz w:val="28"/>
          <w:szCs w:val="28"/>
        </w:rPr>
      </w:pPr>
      <w:r w:rsidRPr="00AE3B9F">
        <w:rPr>
          <w:rFonts w:ascii="Arial" w:hAnsi="Arial" w:cs="Arial"/>
          <w:b/>
          <w:bCs/>
          <w:sz w:val="28"/>
          <w:szCs w:val="28"/>
          <w:highlight w:val="yellow"/>
        </w:rPr>
        <w:t>Late work will not be accepted and obtain a grade of zero points</w:t>
      </w:r>
      <w:r w:rsidRPr="00C1251C">
        <w:rPr>
          <w:rFonts w:ascii="Arial" w:hAnsi="Arial" w:cs="Arial"/>
          <w:b/>
          <w:bCs/>
          <w:sz w:val="28"/>
          <w:szCs w:val="28"/>
        </w:rPr>
        <w:t>.</w:t>
      </w:r>
    </w:p>
    <w:p w:rsidR="00C1251C" w:rsidRDefault="00C1251C" w:rsidP="00C1251C">
      <w:pPr>
        <w:autoSpaceDE w:val="0"/>
        <w:autoSpaceDN w:val="0"/>
        <w:adjustRightInd w:val="0"/>
        <w:rPr>
          <w:b/>
          <w:bCs/>
        </w:rPr>
      </w:pPr>
    </w:p>
    <w:p w:rsidR="00C1251C" w:rsidRDefault="00C1251C" w:rsidP="00C1251C">
      <w:pPr>
        <w:autoSpaceDE w:val="0"/>
        <w:autoSpaceDN w:val="0"/>
        <w:adjustRightInd w:val="0"/>
        <w:rPr>
          <w:b/>
          <w:bCs/>
        </w:rPr>
      </w:pPr>
      <w:r>
        <w:rPr>
          <w:b/>
          <w:bCs/>
        </w:rPr>
        <w:t xml:space="preserve">Evaluation: </w:t>
      </w:r>
      <w:r>
        <w:t>(subject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2778"/>
        <w:gridCol w:w="750"/>
      </w:tblGrid>
      <w:tr w:rsidR="00C1251C" w:rsidRPr="00343736" w:rsidTr="00343736">
        <w:tc>
          <w:tcPr>
            <w:tcW w:w="8286" w:type="dxa"/>
            <w:gridSpan w:val="2"/>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ASSESSMENT MATERIAL</w:t>
            </w:r>
          </w:p>
        </w:tc>
        <w:tc>
          <w:tcPr>
            <w:tcW w:w="750" w:type="dxa"/>
          </w:tcPr>
          <w:p w:rsidR="00C1251C" w:rsidRPr="00343736" w:rsidRDefault="00C1251C" w:rsidP="00343736">
            <w:pPr>
              <w:autoSpaceDE w:val="0"/>
              <w:autoSpaceDN w:val="0"/>
              <w:adjustRightInd w:val="0"/>
              <w:rPr>
                <w:rFonts w:ascii="Arial" w:hAnsi="Arial" w:cs="Arial"/>
                <w:b/>
                <w:bCs/>
              </w:rPr>
            </w:pPr>
          </w:p>
        </w:tc>
      </w:tr>
      <w:tr w:rsidR="00C1251C" w:rsidRPr="00343736" w:rsidTr="00343736">
        <w:tc>
          <w:tcPr>
            <w:tcW w:w="5508"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rPr>
              <w:t>Group Project (Safety Video)</w:t>
            </w:r>
          </w:p>
        </w:tc>
        <w:tc>
          <w:tcPr>
            <w:tcW w:w="2778"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rPr>
              <w:t>(Assess #) 1,2,3,4,5,6,7</w:t>
            </w:r>
          </w:p>
        </w:tc>
        <w:tc>
          <w:tcPr>
            <w:tcW w:w="750"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200</w:t>
            </w:r>
          </w:p>
        </w:tc>
      </w:tr>
      <w:tr w:rsidR="00C1251C" w:rsidRPr="00343736" w:rsidTr="00343736">
        <w:tc>
          <w:tcPr>
            <w:tcW w:w="5508"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rPr>
              <w:t>Research Paper</w:t>
            </w:r>
          </w:p>
        </w:tc>
        <w:tc>
          <w:tcPr>
            <w:tcW w:w="2778"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rPr>
              <w:t>(Assess #) 4,5,6,7</w:t>
            </w:r>
          </w:p>
        </w:tc>
        <w:tc>
          <w:tcPr>
            <w:tcW w:w="750"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100</w:t>
            </w:r>
          </w:p>
        </w:tc>
      </w:tr>
      <w:tr w:rsidR="00C1251C" w:rsidRPr="00343736" w:rsidTr="00343736">
        <w:tc>
          <w:tcPr>
            <w:tcW w:w="5508"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rPr>
              <w:t>Tests/ Quizzes</w:t>
            </w:r>
          </w:p>
        </w:tc>
        <w:tc>
          <w:tcPr>
            <w:tcW w:w="2778"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rPr>
              <w:t>(Assess #) 1,2,3,4,5,6,7</w:t>
            </w:r>
          </w:p>
        </w:tc>
        <w:tc>
          <w:tcPr>
            <w:tcW w:w="750"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450</w:t>
            </w:r>
          </w:p>
        </w:tc>
      </w:tr>
      <w:tr w:rsidR="00C1251C" w:rsidRPr="00343736" w:rsidTr="00343736">
        <w:tc>
          <w:tcPr>
            <w:tcW w:w="5508"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rPr>
              <w:t>Discussion Board Participation/ Misc. Assignments</w:t>
            </w:r>
          </w:p>
        </w:tc>
        <w:tc>
          <w:tcPr>
            <w:tcW w:w="2778"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rPr>
              <w:t>(Assess #) 1,2,3,4,5,6,7</w:t>
            </w:r>
          </w:p>
        </w:tc>
        <w:tc>
          <w:tcPr>
            <w:tcW w:w="750"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150</w:t>
            </w:r>
          </w:p>
        </w:tc>
      </w:tr>
      <w:tr w:rsidR="00C1251C" w:rsidRPr="00343736" w:rsidTr="00343736">
        <w:tc>
          <w:tcPr>
            <w:tcW w:w="8286" w:type="dxa"/>
            <w:gridSpan w:val="2"/>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DIGITAL PORTFOLIO</w:t>
            </w:r>
          </w:p>
        </w:tc>
        <w:tc>
          <w:tcPr>
            <w:tcW w:w="750"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100</w:t>
            </w:r>
          </w:p>
        </w:tc>
      </w:tr>
      <w:tr w:rsidR="00C1251C" w:rsidRPr="00343736" w:rsidTr="00343736">
        <w:tc>
          <w:tcPr>
            <w:tcW w:w="8286" w:type="dxa"/>
            <w:gridSpan w:val="2"/>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OSHA CARD or CareerSafe 10-hour training (BONUS)</w:t>
            </w:r>
          </w:p>
        </w:tc>
        <w:tc>
          <w:tcPr>
            <w:tcW w:w="750" w:type="dxa"/>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100</w:t>
            </w:r>
          </w:p>
        </w:tc>
      </w:tr>
      <w:tr w:rsidR="00C1251C" w:rsidRPr="00343736" w:rsidTr="00343736">
        <w:tc>
          <w:tcPr>
            <w:tcW w:w="8286" w:type="dxa"/>
            <w:gridSpan w:val="2"/>
            <w:shd w:val="clear" w:color="auto" w:fill="FFFF00"/>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Total Maximum Points</w:t>
            </w:r>
          </w:p>
        </w:tc>
        <w:tc>
          <w:tcPr>
            <w:tcW w:w="750" w:type="dxa"/>
            <w:shd w:val="clear" w:color="auto" w:fill="FFFF00"/>
          </w:tcPr>
          <w:p w:rsidR="00C1251C" w:rsidRPr="00343736" w:rsidRDefault="00C1251C" w:rsidP="00343736">
            <w:pPr>
              <w:autoSpaceDE w:val="0"/>
              <w:autoSpaceDN w:val="0"/>
              <w:adjustRightInd w:val="0"/>
              <w:rPr>
                <w:rFonts w:ascii="Arial" w:hAnsi="Arial" w:cs="Arial"/>
                <w:b/>
                <w:bCs/>
              </w:rPr>
            </w:pPr>
            <w:r w:rsidRPr="00343736">
              <w:rPr>
                <w:rFonts w:ascii="Arial" w:hAnsi="Arial" w:cs="Arial"/>
                <w:b/>
                <w:bCs/>
              </w:rPr>
              <w:t>1000</w:t>
            </w:r>
          </w:p>
        </w:tc>
      </w:tr>
    </w:tbl>
    <w:p w:rsidR="00C1251C" w:rsidRDefault="00C1251C" w:rsidP="00C1251C">
      <w:pPr>
        <w:autoSpaceDE w:val="0"/>
        <w:autoSpaceDN w:val="0"/>
        <w:adjustRightInd w:val="0"/>
        <w:rPr>
          <w:b/>
          <w:bCs/>
          <w:sz w:val="20"/>
          <w:szCs w:val="20"/>
        </w:rPr>
      </w:pPr>
    </w:p>
    <w:p w:rsidR="00C1251C" w:rsidRPr="00AE3B9F" w:rsidRDefault="00C1251C" w:rsidP="00C1251C">
      <w:pPr>
        <w:autoSpaceDE w:val="0"/>
        <w:autoSpaceDN w:val="0"/>
        <w:adjustRightInd w:val="0"/>
        <w:rPr>
          <w:rFonts w:ascii="Arial" w:hAnsi="Arial" w:cs="Arial"/>
          <w:b/>
          <w:bCs/>
        </w:rPr>
      </w:pPr>
      <w:r w:rsidRPr="00AE3B9F">
        <w:rPr>
          <w:rFonts w:ascii="Arial" w:hAnsi="Arial" w:cs="Arial"/>
          <w:b/>
          <w:bCs/>
        </w:rPr>
        <w:t>Grading System:</w:t>
      </w:r>
    </w:p>
    <w:p w:rsidR="00C1251C" w:rsidRPr="00AE3B9F" w:rsidRDefault="00C1251C" w:rsidP="00C1251C">
      <w:pPr>
        <w:autoSpaceDE w:val="0"/>
        <w:autoSpaceDN w:val="0"/>
        <w:adjustRightInd w:val="0"/>
        <w:rPr>
          <w:rFonts w:ascii="Arial" w:hAnsi="Arial" w:cs="Arial"/>
        </w:rPr>
      </w:pPr>
      <w:r w:rsidRPr="00AE3B9F">
        <w:rPr>
          <w:rFonts w:ascii="Arial" w:hAnsi="Arial" w:cs="Arial"/>
        </w:rPr>
        <w:t>90 -100% = A</w:t>
      </w:r>
    </w:p>
    <w:p w:rsidR="00C1251C" w:rsidRPr="00AE3B9F" w:rsidRDefault="00C1251C" w:rsidP="00C1251C">
      <w:pPr>
        <w:autoSpaceDE w:val="0"/>
        <w:autoSpaceDN w:val="0"/>
        <w:adjustRightInd w:val="0"/>
        <w:rPr>
          <w:rFonts w:ascii="Arial" w:hAnsi="Arial" w:cs="Arial"/>
        </w:rPr>
      </w:pPr>
      <w:r w:rsidRPr="00AE3B9F">
        <w:rPr>
          <w:rFonts w:ascii="Arial" w:hAnsi="Arial" w:cs="Arial"/>
        </w:rPr>
        <w:t>80 - 89% = B</w:t>
      </w:r>
    </w:p>
    <w:p w:rsidR="00C1251C" w:rsidRPr="00AE3B9F" w:rsidRDefault="00C1251C" w:rsidP="00C1251C">
      <w:pPr>
        <w:autoSpaceDE w:val="0"/>
        <w:autoSpaceDN w:val="0"/>
        <w:adjustRightInd w:val="0"/>
        <w:rPr>
          <w:rFonts w:ascii="Arial" w:hAnsi="Arial" w:cs="Arial"/>
        </w:rPr>
      </w:pPr>
      <w:r w:rsidRPr="00AE3B9F">
        <w:rPr>
          <w:rFonts w:ascii="Arial" w:hAnsi="Arial" w:cs="Arial"/>
        </w:rPr>
        <w:t>70 - 79% = C</w:t>
      </w:r>
    </w:p>
    <w:p w:rsidR="00C1251C" w:rsidRPr="00AE3B9F" w:rsidRDefault="00C1251C" w:rsidP="00C1251C">
      <w:pPr>
        <w:autoSpaceDE w:val="0"/>
        <w:autoSpaceDN w:val="0"/>
        <w:adjustRightInd w:val="0"/>
        <w:rPr>
          <w:rFonts w:ascii="Arial" w:hAnsi="Arial" w:cs="Arial"/>
        </w:rPr>
      </w:pPr>
      <w:r w:rsidRPr="00AE3B9F">
        <w:rPr>
          <w:rFonts w:ascii="Arial" w:hAnsi="Arial" w:cs="Arial"/>
        </w:rPr>
        <w:t>60 – 69% = D</w:t>
      </w:r>
    </w:p>
    <w:p w:rsidR="00C1251C" w:rsidRPr="00AE3B9F" w:rsidRDefault="00C1251C" w:rsidP="00C1251C">
      <w:pPr>
        <w:autoSpaceDE w:val="0"/>
        <w:autoSpaceDN w:val="0"/>
        <w:adjustRightInd w:val="0"/>
        <w:rPr>
          <w:rFonts w:ascii="Arial" w:hAnsi="Arial" w:cs="Arial"/>
        </w:rPr>
      </w:pPr>
      <w:r w:rsidRPr="00AE3B9F">
        <w:rPr>
          <w:rFonts w:ascii="Arial" w:hAnsi="Arial" w:cs="Arial"/>
        </w:rPr>
        <w:t>00 – 59% = E</w:t>
      </w:r>
      <w:r w:rsidR="00AE3B9F">
        <w:rPr>
          <w:rFonts w:ascii="Arial" w:hAnsi="Arial" w:cs="Arial"/>
        </w:rPr>
        <w:br/>
      </w:r>
    </w:p>
    <w:p w:rsidR="00C1251C" w:rsidRPr="00AE3B9F" w:rsidRDefault="00C1251C" w:rsidP="00AE3B9F">
      <w:pPr>
        <w:rPr>
          <w:rFonts w:ascii="Arial" w:hAnsi="Arial" w:cs="Arial"/>
          <w:b/>
          <w:sz w:val="28"/>
          <w:szCs w:val="28"/>
          <w:u w:val="single"/>
        </w:rPr>
      </w:pPr>
      <w:r w:rsidRPr="00AE3B9F">
        <w:rPr>
          <w:rFonts w:ascii="Arial" w:hAnsi="Arial" w:cs="Arial"/>
          <w:b/>
          <w:bCs/>
          <w:sz w:val="28"/>
          <w:szCs w:val="28"/>
          <w:highlight w:val="yellow"/>
        </w:rPr>
        <w:t>Late work will not be accepted and obtain a grade of zero points.</w:t>
      </w:r>
    </w:p>
    <w:p w:rsidR="00DB21FF" w:rsidRDefault="00DB21FF" w:rsidP="00AE3B9F"/>
    <w:p w:rsidR="00DB21FF" w:rsidRDefault="00DB21FF"/>
    <w:p w:rsidR="00DB21FF" w:rsidRDefault="00DB21FF"/>
    <w:p w:rsidR="00C9570B" w:rsidRDefault="00C9570B"/>
    <w:p w:rsidR="00C9570B" w:rsidRDefault="00C9570B"/>
    <w:p w:rsidR="00C9570B" w:rsidRDefault="00C9570B"/>
    <w:p w:rsidR="00C9570B" w:rsidRDefault="00B174B7">
      <w:r>
        <w:br w:type="page"/>
      </w:r>
    </w:p>
    <w:p w:rsidR="00C9570B" w:rsidRDefault="00C9570B"/>
    <w:p w:rsidR="002B5EEA" w:rsidRDefault="002B5EEA" w:rsidP="002B5EEA">
      <w:pPr>
        <w:rPr>
          <w:b/>
          <w:u w:val="single"/>
        </w:rPr>
      </w:pPr>
      <w:r>
        <w:rPr>
          <w:b/>
          <w:u w:val="single"/>
        </w:rPr>
        <w:t>Course Outline</w:t>
      </w:r>
      <w:r w:rsidR="00A27BC9">
        <w:rPr>
          <w:b/>
          <w:u w:val="single"/>
        </w:rPr>
        <w:t xml:space="preserve"> </w:t>
      </w:r>
      <w:r w:rsidR="00A27BC9" w:rsidRPr="00A27BC9">
        <w:rPr>
          <w:i/>
        </w:rPr>
        <w:t>(Subject to Change)</w:t>
      </w:r>
    </w:p>
    <w:p w:rsidR="002B5EEA" w:rsidRDefault="002B5EEA" w:rsidP="002B5EEA">
      <w:pPr>
        <w:rPr>
          <w: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968"/>
        <w:gridCol w:w="3222"/>
      </w:tblGrid>
      <w:tr w:rsidR="002B5EEA" w:rsidTr="00310773">
        <w:trPr>
          <w:cantSplit/>
        </w:trPr>
        <w:tc>
          <w:tcPr>
            <w:tcW w:w="900" w:type="dxa"/>
          </w:tcPr>
          <w:p w:rsidR="002B5EEA" w:rsidRPr="00310773" w:rsidRDefault="002B5EEA" w:rsidP="00AC09E6">
            <w:pPr>
              <w:jc w:val="center"/>
              <w:rPr>
                <w:rFonts w:ascii="Arial" w:hAnsi="Arial" w:cs="Arial"/>
                <w:b/>
              </w:rPr>
            </w:pPr>
            <w:r w:rsidRPr="00310773">
              <w:rPr>
                <w:rFonts w:ascii="Arial" w:hAnsi="Arial" w:cs="Arial"/>
                <w:b/>
              </w:rPr>
              <w:t>Week</w:t>
            </w:r>
          </w:p>
        </w:tc>
        <w:tc>
          <w:tcPr>
            <w:tcW w:w="4968" w:type="dxa"/>
          </w:tcPr>
          <w:p w:rsidR="002B5EEA" w:rsidRPr="00310773" w:rsidRDefault="002B5EEA" w:rsidP="00AC09E6">
            <w:pPr>
              <w:jc w:val="center"/>
              <w:rPr>
                <w:rFonts w:ascii="Arial" w:hAnsi="Arial" w:cs="Arial"/>
                <w:b/>
              </w:rPr>
            </w:pPr>
            <w:r w:rsidRPr="00310773">
              <w:rPr>
                <w:rFonts w:ascii="Arial" w:hAnsi="Arial" w:cs="Arial"/>
                <w:b/>
              </w:rPr>
              <w:t>Topics</w:t>
            </w:r>
          </w:p>
        </w:tc>
        <w:tc>
          <w:tcPr>
            <w:tcW w:w="3222" w:type="dxa"/>
            <w:shd w:val="clear" w:color="auto" w:fill="auto"/>
          </w:tcPr>
          <w:p w:rsidR="002B5EEA" w:rsidRPr="00310773" w:rsidRDefault="00310773" w:rsidP="00310773">
            <w:pPr>
              <w:jc w:val="center"/>
              <w:rPr>
                <w:rFonts w:ascii="Arial" w:hAnsi="Arial" w:cs="Arial"/>
                <w:b/>
              </w:rPr>
            </w:pPr>
            <w:r w:rsidRPr="00310773">
              <w:rPr>
                <w:rFonts w:ascii="Arial" w:hAnsi="Arial" w:cs="Arial"/>
                <w:b/>
              </w:rPr>
              <w:t>Readings and A</w:t>
            </w:r>
            <w:r w:rsidR="002B5EEA" w:rsidRPr="00310773">
              <w:rPr>
                <w:rFonts w:ascii="Arial" w:hAnsi="Arial" w:cs="Arial"/>
                <w:b/>
              </w:rPr>
              <w:t>ssignments</w:t>
            </w:r>
          </w:p>
        </w:tc>
      </w:tr>
      <w:tr w:rsidR="002B5EEA" w:rsidRPr="00867B3F" w:rsidTr="00310773">
        <w:trPr>
          <w:cantSplit/>
        </w:trPr>
        <w:tc>
          <w:tcPr>
            <w:tcW w:w="900" w:type="dxa"/>
          </w:tcPr>
          <w:p w:rsidR="002B5EEA" w:rsidRPr="00310773" w:rsidRDefault="002B5EEA" w:rsidP="00AC09E6">
            <w:pPr>
              <w:jc w:val="center"/>
              <w:rPr>
                <w:rFonts w:ascii="Arial" w:hAnsi="Arial" w:cs="Arial"/>
                <w:sz w:val="18"/>
                <w:szCs w:val="18"/>
              </w:rPr>
            </w:pPr>
            <w:r w:rsidRPr="00310773">
              <w:rPr>
                <w:rFonts w:ascii="Arial" w:hAnsi="Arial" w:cs="Arial"/>
                <w:sz w:val="18"/>
                <w:szCs w:val="18"/>
              </w:rPr>
              <w:t>1</w:t>
            </w:r>
          </w:p>
        </w:tc>
        <w:tc>
          <w:tcPr>
            <w:tcW w:w="4968" w:type="dxa"/>
          </w:tcPr>
          <w:p w:rsidR="009E6662" w:rsidRPr="00310773" w:rsidRDefault="002B5EEA" w:rsidP="009E6662">
            <w:pPr>
              <w:shd w:val="clear" w:color="auto" w:fill="FFFFFF"/>
              <w:spacing w:line="240" w:lineRule="atLeast"/>
              <w:rPr>
                <w:rFonts w:ascii="Arial" w:hAnsi="Arial" w:cs="Arial"/>
                <w:b/>
                <w:sz w:val="18"/>
                <w:szCs w:val="18"/>
              </w:rPr>
            </w:pPr>
            <w:r w:rsidRPr="00310773">
              <w:rPr>
                <w:rFonts w:ascii="Arial" w:hAnsi="Arial" w:cs="Arial"/>
                <w:sz w:val="18"/>
                <w:szCs w:val="18"/>
              </w:rPr>
              <w:t xml:space="preserve">Introduction, course structure, requirements.  </w:t>
            </w:r>
            <w:r w:rsidR="002C195B" w:rsidRPr="00310773">
              <w:rPr>
                <w:rFonts w:ascii="Arial" w:hAnsi="Arial" w:cs="Arial"/>
                <w:sz w:val="18"/>
                <w:szCs w:val="18"/>
              </w:rPr>
              <w:t>Exploration period throughout</w:t>
            </w:r>
            <w:r w:rsidR="00B174B7">
              <w:rPr>
                <w:rFonts w:ascii="Arial" w:hAnsi="Arial" w:cs="Arial"/>
                <w:sz w:val="18"/>
                <w:szCs w:val="18"/>
              </w:rPr>
              <w:t xml:space="preserve"> Bb</w:t>
            </w:r>
            <w:r w:rsidR="002C195B" w:rsidRPr="00310773">
              <w:rPr>
                <w:rFonts w:ascii="Arial" w:hAnsi="Arial" w:cs="Arial"/>
                <w:sz w:val="18"/>
                <w:szCs w:val="18"/>
              </w:rPr>
              <w:t>.  Safety Philosophy.</w:t>
            </w:r>
            <w:r w:rsidR="005E718A" w:rsidRPr="00310773">
              <w:rPr>
                <w:rFonts w:ascii="Arial" w:hAnsi="Arial" w:cs="Arial"/>
                <w:sz w:val="18"/>
                <w:szCs w:val="18"/>
              </w:rPr>
              <w:br/>
            </w:r>
            <w:r w:rsidR="009E6662" w:rsidRPr="00310773">
              <w:rPr>
                <w:rFonts w:ascii="Arial" w:hAnsi="Arial" w:cs="Arial"/>
                <w:b/>
                <w:bCs/>
                <w:color w:val="48493D"/>
                <w:sz w:val="17"/>
                <w:szCs w:val="17"/>
              </w:rPr>
              <w:t>Part 1 Historical Perspective and Overview</w:t>
            </w:r>
          </w:p>
          <w:p w:rsidR="002B5EEA" w:rsidRPr="00310773" w:rsidRDefault="005E718A" w:rsidP="002C195B">
            <w:pPr>
              <w:rPr>
                <w:rFonts w:ascii="Arial" w:hAnsi="Arial" w:cs="Arial"/>
                <w:sz w:val="18"/>
                <w:szCs w:val="18"/>
              </w:rPr>
            </w:pPr>
            <w:r w:rsidRPr="00310773">
              <w:rPr>
                <w:rFonts w:ascii="Arial" w:hAnsi="Arial" w:cs="Arial"/>
                <w:b/>
                <w:sz w:val="18"/>
                <w:szCs w:val="18"/>
              </w:rPr>
              <w:t>Chapter 1</w:t>
            </w:r>
            <w:r w:rsidRPr="00310773">
              <w:rPr>
                <w:rFonts w:ascii="Arial" w:hAnsi="Arial" w:cs="Arial"/>
                <w:sz w:val="18"/>
                <w:szCs w:val="18"/>
              </w:rPr>
              <w:t xml:space="preserve"> – Safety and Health Movement, Then and Now</w:t>
            </w:r>
            <w:r w:rsidRPr="00310773">
              <w:rPr>
                <w:rFonts w:ascii="Arial" w:hAnsi="Arial" w:cs="Arial"/>
                <w:sz w:val="18"/>
                <w:szCs w:val="18"/>
              </w:rPr>
              <w:br/>
            </w:r>
            <w:r w:rsidRPr="00310773">
              <w:rPr>
                <w:rFonts w:ascii="Arial" w:hAnsi="Arial" w:cs="Arial"/>
                <w:b/>
                <w:sz w:val="18"/>
                <w:szCs w:val="18"/>
              </w:rPr>
              <w:t>Chapter 1</w:t>
            </w:r>
            <w:r w:rsidRPr="00310773">
              <w:rPr>
                <w:rFonts w:ascii="Arial" w:hAnsi="Arial" w:cs="Arial"/>
                <w:sz w:val="18"/>
                <w:szCs w:val="18"/>
              </w:rPr>
              <w:t xml:space="preserve"> – Onion &amp; O’Toole</w:t>
            </w:r>
          </w:p>
        </w:tc>
        <w:tc>
          <w:tcPr>
            <w:tcW w:w="3222" w:type="dxa"/>
            <w:shd w:val="clear" w:color="auto" w:fill="auto"/>
          </w:tcPr>
          <w:p w:rsidR="002B5EEA" w:rsidRPr="00310773" w:rsidRDefault="002B5EEA" w:rsidP="002C195B">
            <w:pPr>
              <w:rPr>
                <w:rFonts w:ascii="Arial" w:hAnsi="Arial" w:cs="Arial"/>
                <w:sz w:val="18"/>
                <w:szCs w:val="18"/>
              </w:rPr>
            </w:pPr>
            <w:r w:rsidRPr="00310773">
              <w:rPr>
                <w:rFonts w:ascii="Arial" w:hAnsi="Arial" w:cs="Arial"/>
                <w:b/>
                <w:sz w:val="18"/>
                <w:szCs w:val="18"/>
              </w:rPr>
              <w:t xml:space="preserve">Read </w:t>
            </w:r>
            <w:r w:rsidR="002C195B" w:rsidRPr="00310773">
              <w:rPr>
                <w:rFonts w:ascii="Arial" w:hAnsi="Arial" w:cs="Arial"/>
                <w:b/>
                <w:sz w:val="18"/>
                <w:szCs w:val="18"/>
              </w:rPr>
              <w:t>Chapter 1</w:t>
            </w:r>
            <w:r w:rsidRPr="00310773">
              <w:rPr>
                <w:rFonts w:ascii="Arial" w:hAnsi="Arial" w:cs="Arial"/>
                <w:b/>
                <w:sz w:val="18"/>
                <w:szCs w:val="18"/>
              </w:rPr>
              <w:t xml:space="preserve"> in </w:t>
            </w:r>
            <w:r w:rsidR="002C195B" w:rsidRPr="00310773">
              <w:rPr>
                <w:rFonts w:ascii="Arial" w:hAnsi="Arial" w:cs="Arial"/>
                <w:b/>
                <w:sz w:val="18"/>
                <w:szCs w:val="18"/>
              </w:rPr>
              <w:t xml:space="preserve">both </w:t>
            </w:r>
            <w:r w:rsidRPr="00310773">
              <w:rPr>
                <w:rFonts w:ascii="Arial" w:hAnsi="Arial" w:cs="Arial"/>
                <w:b/>
                <w:sz w:val="18"/>
                <w:szCs w:val="18"/>
              </w:rPr>
              <w:t>book</w:t>
            </w:r>
            <w:r w:rsidR="002C195B" w:rsidRPr="00310773">
              <w:rPr>
                <w:rFonts w:ascii="Arial" w:hAnsi="Arial" w:cs="Arial"/>
                <w:b/>
                <w:sz w:val="18"/>
                <w:szCs w:val="18"/>
              </w:rPr>
              <w:t>s</w:t>
            </w:r>
            <w:r w:rsidRPr="00310773">
              <w:rPr>
                <w:rFonts w:ascii="Arial" w:hAnsi="Arial" w:cs="Arial"/>
                <w:b/>
                <w:sz w:val="18"/>
                <w:szCs w:val="18"/>
              </w:rPr>
              <w:t>.</w:t>
            </w:r>
            <w:r w:rsidRPr="00310773">
              <w:rPr>
                <w:rFonts w:ascii="Arial" w:hAnsi="Arial" w:cs="Arial"/>
                <w:sz w:val="18"/>
                <w:szCs w:val="18"/>
              </w:rPr>
              <w:br/>
            </w:r>
          </w:p>
          <w:p w:rsidR="009E6662" w:rsidRPr="00310773" w:rsidRDefault="009E6662" w:rsidP="002C195B">
            <w:pPr>
              <w:rPr>
                <w:rFonts w:ascii="Arial" w:hAnsi="Arial" w:cs="Arial"/>
                <w:sz w:val="18"/>
                <w:szCs w:val="18"/>
              </w:rPr>
            </w:pPr>
            <w:r w:rsidRPr="00310773">
              <w:rPr>
                <w:rFonts w:ascii="Arial" w:hAnsi="Arial" w:cs="Arial"/>
                <w:sz w:val="18"/>
                <w:szCs w:val="18"/>
              </w:rPr>
              <w:t xml:space="preserve">Chapter Quiz </w:t>
            </w:r>
            <w:r w:rsidR="00310773" w:rsidRPr="00310773">
              <w:rPr>
                <w:rFonts w:ascii="Arial" w:hAnsi="Arial" w:cs="Arial"/>
                <w:sz w:val="18"/>
                <w:szCs w:val="18"/>
              </w:rPr>
              <w:t>–</w:t>
            </w:r>
            <w:r w:rsidRPr="00310773">
              <w:rPr>
                <w:rFonts w:ascii="Arial" w:hAnsi="Arial" w:cs="Arial"/>
                <w:sz w:val="18"/>
                <w:szCs w:val="18"/>
              </w:rPr>
              <w:t xml:space="preserve"> Goetsch</w:t>
            </w:r>
          </w:p>
          <w:p w:rsidR="00310773" w:rsidRPr="00310773" w:rsidRDefault="00310773" w:rsidP="002C195B">
            <w:pPr>
              <w:rPr>
                <w:rFonts w:ascii="Arial" w:hAnsi="Arial" w:cs="Arial"/>
                <w:sz w:val="18"/>
                <w:szCs w:val="18"/>
              </w:rPr>
            </w:pPr>
          </w:p>
          <w:p w:rsidR="00310773" w:rsidRPr="00310773" w:rsidRDefault="00310773" w:rsidP="002C195B">
            <w:pPr>
              <w:rPr>
                <w:rFonts w:ascii="Arial" w:hAnsi="Arial" w:cs="Arial"/>
                <w:sz w:val="18"/>
                <w:szCs w:val="18"/>
              </w:rPr>
            </w:pPr>
            <w:r w:rsidRPr="00310773">
              <w:rPr>
                <w:rFonts w:ascii="Arial" w:hAnsi="Arial" w:cs="Arial"/>
                <w:sz w:val="18"/>
                <w:szCs w:val="18"/>
              </w:rPr>
              <w:t>Chapter 1 Forum – Onion &amp; O’Toole</w:t>
            </w:r>
          </w:p>
        </w:tc>
      </w:tr>
      <w:tr w:rsidR="002B5EEA" w:rsidRPr="00867B3F" w:rsidTr="00310773">
        <w:trPr>
          <w:cantSplit/>
          <w:trHeight w:val="413"/>
        </w:trPr>
        <w:tc>
          <w:tcPr>
            <w:tcW w:w="900" w:type="dxa"/>
          </w:tcPr>
          <w:p w:rsidR="002B5EEA" w:rsidRPr="00310773" w:rsidRDefault="002B5EEA" w:rsidP="00AC09E6">
            <w:pPr>
              <w:jc w:val="center"/>
              <w:rPr>
                <w:rFonts w:ascii="Arial" w:hAnsi="Arial" w:cs="Arial"/>
                <w:sz w:val="18"/>
                <w:szCs w:val="18"/>
              </w:rPr>
            </w:pPr>
            <w:r w:rsidRPr="00310773">
              <w:rPr>
                <w:rFonts w:ascii="Arial" w:hAnsi="Arial" w:cs="Arial"/>
                <w:sz w:val="18"/>
                <w:szCs w:val="18"/>
              </w:rPr>
              <w:t>2</w:t>
            </w:r>
          </w:p>
        </w:tc>
        <w:tc>
          <w:tcPr>
            <w:tcW w:w="4968" w:type="dxa"/>
          </w:tcPr>
          <w:p w:rsidR="002B5EEA" w:rsidRPr="00310773" w:rsidRDefault="009E6662" w:rsidP="002B5EEA">
            <w:pPr>
              <w:pStyle w:val="Heading1"/>
              <w:ind w:left="0" w:firstLine="0"/>
              <w:rPr>
                <w:rFonts w:ascii="Arial" w:hAnsi="Arial" w:cs="Arial"/>
                <w:b/>
                <w:bCs/>
                <w:i w:val="0"/>
                <w:sz w:val="18"/>
                <w:szCs w:val="18"/>
                <w:u w:val="none"/>
              </w:rPr>
            </w:pPr>
            <w:r w:rsidRPr="00310773">
              <w:rPr>
                <w:rFonts w:ascii="Arial" w:hAnsi="Arial" w:cs="Arial"/>
                <w:b/>
                <w:bCs/>
                <w:i w:val="0"/>
                <w:sz w:val="18"/>
                <w:szCs w:val="18"/>
                <w:u w:val="none"/>
              </w:rPr>
              <w:t xml:space="preserve">Chapter 2 – </w:t>
            </w:r>
            <w:r w:rsidRPr="00310773">
              <w:rPr>
                <w:rFonts w:ascii="Arial" w:hAnsi="Arial" w:cs="Arial"/>
                <w:bCs/>
                <w:i w:val="0"/>
                <w:sz w:val="18"/>
                <w:szCs w:val="18"/>
                <w:u w:val="none"/>
              </w:rPr>
              <w:t>Accidents and Their Effects</w:t>
            </w:r>
            <w:r w:rsidRPr="00310773">
              <w:rPr>
                <w:rFonts w:ascii="Arial" w:hAnsi="Arial" w:cs="Arial"/>
                <w:b/>
                <w:bCs/>
                <w:i w:val="0"/>
                <w:sz w:val="18"/>
                <w:szCs w:val="18"/>
                <w:u w:val="none"/>
              </w:rPr>
              <w:br/>
              <w:t xml:space="preserve">Chapter 3 – </w:t>
            </w:r>
            <w:r w:rsidRPr="00310773">
              <w:rPr>
                <w:rFonts w:ascii="Arial" w:hAnsi="Arial" w:cs="Arial"/>
                <w:bCs/>
                <w:i w:val="0"/>
                <w:sz w:val="18"/>
                <w:szCs w:val="18"/>
                <w:u w:val="none"/>
              </w:rPr>
              <w:t>Theories of Accident Causation</w:t>
            </w:r>
            <w:r w:rsidR="00310773" w:rsidRPr="00310773">
              <w:rPr>
                <w:rFonts w:ascii="Arial" w:hAnsi="Arial" w:cs="Arial"/>
                <w:bCs/>
                <w:i w:val="0"/>
                <w:sz w:val="18"/>
                <w:szCs w:val="18"/>
                <w:u w:val="none"/>
              </w:rPr>
              <w:br/>
            </w:r>
            <w:r w:rsidRPr="00310773">
              <w:rPr>
                <w:rFonts w:ascii="Arial" w:hAnsi="Arial" w:cs="Arial"/>
                <w:b/>
                <w:bCs/>
                <w:i w:val="0"/>
                <w:sz w:val="18"/>
                <w:szCs w:val="18"/>
                <w:u w:val="none"/>
              </w:rPr>
              <w:br/>
              <w:t xml:space="preserve">Chapter 2 – </w:t>
            </w:r>
            <w:r w:rsidRPr="00310773">
              <w:rPr>
                <w:rFonts w:ascii="Arial" w:hAnsi="Arial" w:cs="Arial"/>
                <w:bCs/>
                <w:i w:val="0"/>
                <w:sz w:val="18"/>
                <w:szCs w:val="18"/>
                <w:u w:val="none"/>
              </w:rPr>
              <w:t>Onion &amp; O’Toole</w:t>
            </w:r>
          </w:p>
        </w:tc>
        <w:tc>
          <w:tcPr>
            <w:tcW w:w="3222" w:type="dxa"/>
            <w:shd w:val="clear" w:color="auto" w:fill="auto"/>
          </w:tcPr>
          <w:p w:rsidR="002B5EEA" w:rsidRPr="00310773" w:rsidRDefault="002B5EEA" w:rsidP="009E6662">
            <w:pPr>
              <w:rPr>
                <w:rFonts w:ascii="Arial" w:hAnsi="Arial" w:cs="Arial"/>
                <w:sz w:val="18"/>
                <w:szCs w:val="18"/>
              </w:rPr>
            </w:pPr>
            <w:r w:rsidRPr="00310773">
              <w:rPr>
                <w:rFonts w:ascii="Arial" w:hAnsi="Arial" w:cs="Arial"/>
                <w:b/>
                <w:sz w:val="18"/>
                <w:szCs w:val="18"/>
              </w:rPr>
              <w:t xml:space="preserve">Read </w:t>
            </w:r>
            <w:r w:rsidR="009E6662" w:rsidRPr="00310773">
              <w:rPr>
                <w:rFonts w:ascii="Arial" w:hAnsi="Arial" w:cs="Arial"/>
                <w:b/>
                <w:sz w:val="18"/>
                <w:szCs w:val="18"/>
              </w:rPr>
              <w:t>Chapters 2 &amp; 3 Goetsch</w:t>
            </w:r>
            <w:r w:rsidRPr="00310773">
              <w:rPr>
                <w:rFonts w:ascii="Arial" w:hAnsi="Arial" w:cs="Arial"/>
                <w:b/>
                <w:sz w:val="18"/>
                <w:szCs w:val="18"/>
              </w:rPr>
              <w:t>.</w:t>
            </w:r>
            <w:r w:rsidR="00310773" w:rsidRPr="00310773">
              <w:rPr>
                <w:rFonts w:ascii="Arial" w:hAnsi="Arial" w:cs="Arial"/>
                <w:b/>
                <w:sz w:val="18"/>
                <w:szCs w:val="18"/>
              </w:rPr>
              <w:br/>
            </w:r>
            <w:r w:rsidRPr="00310773">
              <w:rPr>
                <w:rFonts w:ascii="Arial" w:hAnsi="Arial" w:cs="Arial"/>
                <w:sz w:val="18"/>
                <w:szCs w:val="18"/>
              </w:rPr>
              <w:t xml:space="preserve"> </w:t>
            </w:r>
            <w:r w:rsidRPr="00310773">
              <w:rPr>
                <w:rFonts w:ascii="Arial" w:hAnsi="Arial" w:cs="Arial"/>
                <w:sz w:val="18"/>
                <w:szCs w:val="18"/>
              </w:rPr>
              <w:br/>
            </w:r>
            <w:r w:rsidR="009E6662" w:rsidRPr="00310773">
              <w:rPr>
                <w:rFonts w:ascii="Arial" w:hAnsi="Arial" w:cs="Arial"/>
                <w:sz w:val="18"/>
                <w:szCs w:val="18"/>
              </w:rPr>
              <w:t>Chapter Quizzes – Goetsch</w:t>
            </w:r>
          </w:p>
          <w:p w:rsidR="009E6662" w:rsidRPr="00310773" w:rsidRDefault="00310773" w:rsidP="00310773">
            <w:pPr>
              <w:rPr>
                <w:rFonts w:ascii="Arial" w:hAnsi="Arial" w:cs="Arial"/>
                <w:sz w:val="18"/>
                <w:szCs w:val="18"/>
              </w:rPr>
            </w:pPr>
            <w:r w:rsidRPr="00310773">
              <w:rPr>
                <w:rFonts w:ascii="Arial" w:hAnsi="Arial" w:cs="Arial"/>
                <w:sz w:val="18"/>
                <w:szCs w:val="18"/>
              </w:rPr>
              <w:t>Chapter 2 Forum – Onion &amp; O’Toole</w:t>
            </w:r>
          </w:p>
        </w:tc>
      </w:tr>
      <w:tr w:rsidR="00153FF7" w:rsidRPr="00867B3F" w:rsidTr="00310773">
        <w:trPr>
          <w:cantSplit/>
          <w:trHeight w:val="412"/>
        </w:trPr>
        <w:tc>
          <w:tcPr>
            <w:tcW w:w="900" w:type="dxa"/>
          </w:tcPr>
          <w:p w:rsidR="00153FF7" w:rsidRPr="00310773" w:rsidRDefault="00153FF7" w:rsidP="00AC09E6">
            <w:pPr>
              <w:jc w:val="center"/>
              <w:rPr>
                <w:rFonts w:ascii="Arial" w:hAnsi="Arial" w:cs="Arial"/>
                <w:sz w:val="18"/>
                <w:szCs w:val="18"/>
              </w:rPr>
            </w:pPr>
            <w:r w:rsidRPr="00310773">
              <w:rPr>
                <w:rFonts w:ascii="Arial" w:hAnsi="Arial" w:cs="Arial"/>
                <w:sz w:val="18"/>
                <w:szCs w:val="18"/>
              </w:rPr>
              <w:t>3</w:t>
            </w:r>
          </w:p>
        </w:tc>
        <w:tc>
          <w:tcPr>
            <w:tcW w:w="4968" w:type="dxa"/>
          </w:tcPr>
          <w:p w:rsidR="00310773" w:rsidRDefault="00310773" w:rsidP="00310773">
            <w:pPr>
              <w:pStyle w:val="Heading1"/>
              <w:ind w:left="0" w:firstLine="0"/>
              <w:rPr>
                <w:rFonts w:ascii="Arial" w:hAnsi="Arial" w:cs="Arial"/>
                <w:color w:val="48493D"/>
                <w:sz w:val="17"/>
                <w:szCs w:val="17"/>
              </w:rPr>
            </w:pPr>
            <w:r w:rsidRPr="00310773">
              <w:rPr>
                <w:rFonts w:ascii="Arial" w:hAnsi="Arial" w:cs="Arial"/>
                <w:b/>
                <w:bCs/>
                <w:i w:val="0"/>
                <w:sz w:val="18"/>
                <w:szCs w:val="18"/>
                <w:u w:val="none"/>
              </w:rPr>
              <w:t xml:space="preserve">Chapter 4 – </w:t>
            </w:r>
            <w:r w:rsidRPr="00310773">
              <w:rPr>
                <w:rFonts w:ascii="Arial" w:hAnsi="Arial" w:cs="Arial"/>
                <w:i w:val="0"/>
                <w:color w:val="48493D"/>
                <w:sz w:val="18"/>
                <w:szCs w:val="18"/>
                <w:u w:val="none"/>
              </w:rPr>
              <w:t>Roles and Professional Certifications for Safety and Health Professionals</w:t>
            </w:r>
            <w:r w:rsidRPr="00310773">
              <w:rPr>
                <w:rFonts w:ascii="Arial" w:hAnsi="Arial" w:cs="Arial"/>
                <w:color w:val="48493D"/>
                <w:sz w:val="17"/>
                <w:szCs w:val="17"/>
              </w:rPr>
              <w:t xml:space="preserve"> </w:t>
            </w:r>
          </w:p>
          <w:p w:rsidR="00153FF7" w:rsidRDefault="00310773" w:rsidP="00310773">
            <w:pPr>
              <w:pStyle w:val="Heading1"/>
              <w:ind w:left="0" w:firstLine="0"/>
              <w:rPr>
                <w:rFonts w:ascii="Arial" w:hAnsi="Arial" w:cs="Arial"/>
                <w:i w:val="0"/>
                <w:color w:val="48493D"/>
                <w:sz w:val="18"/>
                <w:szCs w:val="18"/>
                <w:u w:val="none"/>
              </w:rPr>
            </w:pPr>
            <w:r w:rsidRPr="00310773">
              <w:rPr>
                <w:rFonts w:ascii="Arial" w:hAnsi="Arial" w:cs="Arial"/>
                <w:b/>
                <w:bCs/>
                <w:i w:val="0"/>
                <w:sz w:val="18"/>
                <w:szCs w:val="18"/>
                <w:u w:val="none"/>
              </w:rPr>
              <w:t xml:space="preserve">Chapter 5 – </w:t>
            </w:r>
            <w:r w:rsidRPr="00310773">
              <w:rPr>
                <w:rFonts w:ascii="Arial" w:hAnsi="Arial" w:cs="Arial"/>
                <w:i w:val="0"/>
                <w:color w:val="48493D"/>
                <w:sz w:val="18"/>
                <w:szCs w:val="18"/>
                <w:u w:val="none"/>
              </w:rPr>
              <w:t>Safety, Health, and Competition in the Global Marketplace</w:t>
            </w:r>
          </w:p>
          <w:p w:rsidR="00310773" w:rsidRPr="00310773" w:rsidRDefault="00310773" w:rsidP="00310773">
            <w:r>
              <w:rPr>
                <w:rFonts w:ascii="Arial" w:hAnsi="Arial" w:cs="Arial"/>
                <w:b/>
                <w:bCs/>
                <w:i/>
                <w:sz w:val="18"/>
                <w:szCs w:val="18"/>
              </w:rPr>
              <w:br/>
            </w:r>
            <w:r w:rsidRPr="00310773">
              <w:rPr>
                <w:rFonts w:ascii="Arial" w:hAnsi="Arial" w:cs="Arial"/>
                <w:b/>
                <w:bCs/>
                <w:sz w:val="18"/>
                <w:szCs w:val="18"/>
              </w:rPr>
              <w:t xml:space="preserve">Chapter 3 – </w:t>
            </w:r>
            <w:r w:rsidRPr="00310773">
              <w:rPr>
                <w:rFonts w:ascii="Arial" w:hAnsi="Arial" w:cs="Arial"/>
                <w:bCs/>
                <w:sz w:val="18"/>
                <w:szCs w:val="18"/>
              </w:rPr>
              <w:t>Onion &amp; O’Toole</w:t>
            </w:r>
          </w:p>
        </w:tc>
        <w:tc>
          <w:tcPr>
            <w:tcW w:w="3222" w:type="dxa"/>
            <w:shd w:val="clear" w:color="auto" w:fill="auto"/>
          </w:tcPr>
          <w:p w:rsidR="00310773" w:rsidRPr="00310773" w:rsidRDefault="00310773" w:rsidP="00310773">
            <w:pPr>
              <w:rPr>
                <w:rFonts w:ascii="Arial" w:hAnsi="Arial" w:cs="Arial"/>
                <w:sz w:val="18"/>
                <w:szCs w:val="18"/>
              </w:rPr>
            </w:pPr>
            <w:r w:rsidRPr="00310773">
              <w:rPr>
                <w:rFonts w:ascii="Arial" w:hAnsi="Arial" w:cs="Arial"/>
                <w:b/>
                <w:sz w:val="18"/>
                <w:szCs w:val="18"/>
              </w:rPr>
              <w:t xml:space="preserve">Read Chapters </w:t>
            </w:r>
            <w:r>
              <w:rPr>
                <w:rFonts w:ascii="Arial" w:hAnsi="Arial" w:cs="Arial"/>
                <w:b/>
                <w:sz w:val="18"/>
                <w:szCs w:val="18"/>
              </w:rPr>
              <w:t>4</w:t>
            </w:r>
            <w:r w:rsidRPr="00310773">
              <w:rPr>
                <w:rFonts w:ascii="Arial" w:hAnsi="Arial" w:cs="Arial"/>
                <w:b/>
                <w:sz w:val="18"/>
                <w:szCs w:val="18"/>
              </w:rPr>
              <w:t xml:space="preserve"> &amp; </w:t>
            </w:r>
            <w:r>
              <w:rPr>
                <w:rFonts w:ascii="Arial" w:hAnsi="Arial" w:cs="Arial"/>
                <w:b/>
                <w:sz w:val="18"/>
                <w:szCs w:val="18"/>
              </w:rPr>
              <w:t>5</w:t>
            </w:r>
            <w:r w:rsidRPr="00310773">
              <w:rPr>
                <w:rFonts w:ascii="Arial" w:hAnsi="Arial" w:cs="Arial"/>
                <w:b/>
                <w:sz w:val="18"/>
                <w:szCs w:val="18"/>
              </w:rPr>
              <w:t xml:space="preserve"> Goetsch.</w:t>
            </w:r>
            <w:r w:rsidRPr="00310773">
              <w:rPr>
                <w:rFonts w:ascii="Arial" w:hAnsi="Arial" w:cs="Arial"/>
                <w:b/>
                <w:sz w:val="18"/>
                <w:szCs w:val="18"/>
              </w:rPr>
              <w:br/>
            </w:r>
            <w:r w:rsidRPr="00310773">
              <w:rPr>
                <w:rFonts w:ascii="Arial" w:hAnsi="Arial" w:cs="Arial"/>
                <w:sz w:val="18"/>
                <w:szCs w:val="18"/>
              </w:rPr>
              <w:t xml:space="preserve"> </w:t>
            </w:r>
            <w:r w:rsidRPr="00310773">
              <w:rPr>
                <w:rFonts w:ascii="Arial" w:hAnsi="Arial" w:cs="Arial"/>
                <w:sz w:val="18"/>
                <w:szCs w:val="18"/>
              </w:rPr>
              <w:br/>
              <w:t>Chapter Quizzes – Goetsch</w:t>
            </w:r>
          </w:p>
          <w:p w:rsidR="00153FF7" w:rsidRPr="00310773" w:rsidRDefault="00310773" w:rsidP="00310773">
            <w:pPr>
              <w:rPr>
                <w:rFonts w:ascii="Arial" w:hAnsi="Arial" w:cs="Arial"/>
                <w:sz w:val="18"/>
                <w:szCs w:val="18"/>
              </w:rPr>
            </w:pPr>
            <w:r w:rsidRPr="00310773">
              <w:rPr>
                <w:rFonts w:ascii="Arial" w:hAnsi="Arial" w:cs="Arial"/>
                <w:sz w:val="18"/>
                <w:szCs w:val="18"/>
              </w:rPr>
              <w:t xml:space="preserve">Chapter </w:t>
            </w:r>
            <w:r>
              <w:rPr>
                <w:rFonts w:ascii="Arial" w:hAnsi="Arial" w:cs="Arial"/>
                <w:sz w:val="18"/>
                <w:szCs w:val="18"/>
              </w:rPr>
              <w:t>3</w:t>
            </w:r>
            <w:r w:rsidRPr="00310773">
              <w:rPr>
                <w:rFonts w:ascii="Arial" w:hAnsi="Arial" w:cs="Arial"/>
                <w:sz w:val="18"/>
                <w:szCs w:val="18"/>
              </w:rPr>
              <w:t xml:space="preserve"> Forum – Onion &amp; O’Toole</w:t>
            </w:r>
            <w:r>
              <w:rPr>
                <w:rFonts w:ascii="Arial" w:hAnsi="Arial" w:cs="Arial"/>
                <w:sz w:val="18"/>
                <w:szCs w:val="18"/>
              </w:rPr>
              <w:br/>
            </w:r>
            <w:r>
              <w:rPr>
                <w:rFonts w:ascii="Arial" w:hAnsi="Arial" w:cs="Arial"/>
                <w:sz w:val="18"/>
                <w:szCs w:val="18"/>
              </w:rPr>
              <w:br/>
            </w:r>
            <w:r w:rsidRPr="00310773">
              <w:rPr>
                <w:rFonts w:ascii="Arial" w:hAnsi="Arial" w:cs="Arial"/>
                <w:b/>
                <w:sz w:val="18"/>
                <w:szCs w:val="18"/>
              </w:rPr>
              <w:t>Agencies Form</w:t>
            </w:r>
            <w:r>
              <w:rPr>
                <w:rFonts w:ascii="Arial" w:hAnsi="Arial" w:cs="Arial"/>
                <w:b/>
                <w:sz w:val="18"/>
                <w:szCs w:val="18"/>
              </w:rPr>
              <w:t xml:space="preserve"> Activity</w:t>
            </w:r>
          </w:p>
        </w:tc>
      </w:tr>
      <w:tr w:rsidR="00153FF7" w:rsidRPr="00867B3F" w:rsidTr="00310773">
        <w:trPr>
          <w:cantSplit/>
          <w:trHeight w:val="555"/>
        </w:trPr>
        <w:tc>
          <w:tcPr>
            <w:tcW w:w="900" w:type="dxa"/>
          </w:tcPr>
          <w:p w:rsidR="00153FF7" w:rsidRPr="00310773" w:rsidRDefault="00153FF7" w:rsidP="00AC09E6">
            <w:pPr>
              <w:jc w:val="center"/>
              <w:rPr>
                <w:rFonts w:ascii="Arial" w:hAnsi="Arial" w:cs="Arial"/>
                <w:sz w:val="18"/>
                <w:szCs w:val="18"/>
              </w:rPr>
            </w:pPr>
            <w:r w:rsidRPr="00310773">
              <w:rPr>
                <w:rFonts w:ascii="Arial" w:hAnsi="Arial" w:cs="Arial"/>
                <w:sz w:val="18"/>
                <w:szCs w:val="18"/>
              </w:rPr>
              <w:t>4</w:t>
            </w:r>
          </w:p>
        </w:tc>
        <w:tc>
          <w:tcPr>
            <w:tcW w:w="4968" w:type="dxa"/>
          </w:tcPr>
          <w:p w:rsidR="00310773" w:rsidRPr="00310773" w:rsidRDefault="00310773" w:rsidP="00310773">
            <w:pPr>
              <w:shd w:val="clear" w:color="auto" w:fill="FFFFFF"/>
              <w:spacing w:line="240" w:lineRule="atLeast"/>
              <w:rPr>
                <w:rFonts w:ascii="Arial" w:hAnsi="Arial" w:cs="Arial"/>
                <w:color w:val="48493D"/>
                <w:sz w:val="17"/>
                <w:szCs w:val="17"/>
              </w:rPr>
            </w:pPr>
            <w:r w:rsidRPr="00310773">
              <w:rPr>
                <w:rFonts w:ascii="Arial" w:hAnsi="Arial" w:cs="Arial"/>
                <w:b/>
                <w:bCs/>
                <w:color w:val="48493D"/>
                <w:sz w:val="17"/>
                <w:szCs w:val="17"/>
              </w:rPr>
              <w:t xml:space="preserve">Part 2 Laws and Regulations </w:t>
            </w:r>
          </w:p>
          <w:p w:rsidR="00310773" w:rsidRDefault="00310773" w:rsidP="00310773">
            <w:pPr>
              <w:pStyle w:val="Heading1"/>
              <w:ind w:left="0" w:firstLine="0"/>
              <w:rPr>
                <w:rFonts w:ascii="Arial" w:hAnsi="Arial" w:cs="Arial"/>
                <w:color w:val="48493D"/>
                <w:sz w:val="17"/>
                <w:szCs w:val="17"/>
              </w:rPr>
            </w:pPr>
            <w:r w:rsidRPr="00310773">
              <w:rPr>
                <w:rFonts w:ascii="Arial" w:hAnsi="Arial" w:cs="Arial"/>
                <w:b/>
                <w:bCs/>
                <w:i w:val="0"/>
                <w:sz w:val="18"/>
                <w:szCs w:val="18"/>
                <w:u w:val="none"/>
              </w:rPr>
              <w:t xml:space="preserve">Chapter </w:t>
            </w:r>
            <w:r>
              <w:rPr>
                <w:rFonts w:ascii="Arial" w:hAnsi="Arial" w:cs="Arial"/>
                <w:b/>
                <w:bCs/>
                <w:i w:val="0"/>
                <w:sz w:val="18"/>
                <w:szCs w:val="18"/>
                <w:u w:val="none"/>
              </w:rPr>
              <w:t>6</w:t>
            </w:r>
            <w:r w:rsidRPr="00310773">
              <w:rPr>
                <w:rFonts w:ascii="Arial" w:hAnsi="Arial" w:cs="Arial"/>
                <w:b/>
                <w:bCs/>
                <w:i w:val="0"/>
                <w:sz w:val="18"/>
                <w:szCs w:val="18"/>
                <w:u w:val="none"/>
              </w:rPr>
              <w:t xml:space="preserve"> – </w:t>
            </w:r>
            <w:r w:rsidRPr="00310773">
              <w:rPr>
                <w:rFonts w:ascii="Arial" w:hAnsi="Arial" w:cs="Arial"/>
                <w:i w:val="0"/>
                <w:color w:val="48493D"/>
                <w:sz w:val="18"/>
                <w:szCs w:val="18"/>
                <w:u w:val="none"/>
              </w:rPr>
              <w:t>The OSH Act, Standards, and Liability</w:t>
            </w:r>
            <w:r>
              <w:rPr>
                <w:rFonts w:ascii="Arial" w:hAnsi="Arial" w:cs="Arial"/>
                <w:color w:val="48493D"/>
                <w:sz w:val="17"/>
                <w:szCs w:val="17"/>
              </w:rPr>
              <w:t xml:space="preserve"> </w:t>
            </w:r>
          </w:p>
          <w:p w:rsidR="00153FF7" w:rsidRPr="00310773" w:rsidRDefault="00310773" w:rsidP="00310773">
            <w:pPr>
              <w:pStyle w:val="Heading1"/>
              <w:ind w:left="0" w:firstLine="0"/>
              <w:rPr>
                <w:rFonts w:ascii="Arial" w:hAnsi="Arial" w:cs="Arial"/>
                <w:b/>
                <w:sz w:val="18"/>
                <w:szCs w:val="18"/>
              </w:rPr>
            </w:pPr>
            <w:r w:rsidRPr="00310773">
              <w:rPr>
                <w:rFonts w:ascii="Arial" w:hAnsi="Arial" w:cs="Arial"/>
                <w:b/>
                <w:bCs/>
                <w:i w:val="0"/>
                <w:sz w:val="18"/>
                <w:szCs w:val="18"/>
                <w:u w:val="none"/>
              </w:rPr>
              <w:t xml:space="preserve">Chapter </w:t>
            </w:r>
            <w:r>
              <w:rPr>
                <w:rFonts w:ascii="Arial" w:hAnsi="Arial" w:cs="Arial"/>
                <w:b/>
                <w:bCs/>
                <w:i w:val="0"/>
                <w:sz w:val="18"/>
                <w:szCs w:val="18"/>
                <w:u w:val="none"/>
              </w:rPr>
              <w:t>7</w:t>
            </w:r>
            <w:r w:rsidRPr="00310773">
              <w:rPr>
                <w:rFonts w:ascii="Arial" w:hAnsi="Arial" w:cs="Arial"/>
                <w:b/>
                <w:bCs/>
                <w:i w:val="0"/>
                <w:sz w:val="18"/>
                <w:szCs w:val="18"/>
                <w:u w:val="none"/>
              </w:rPr>
              <w:t xml:space="preserve"> – </w:t>
            </w:r>
            <w:r w:rsidRPr="00310773">
              <w:rPr>
                <w:rFonts w:ascii="Arial" w:hAnsi="Arial" w:cs="Arial"/>
                <w:i w:val="0"/>
                <w:color w:val="48493D"/>
                <w:sz w:val="18"/>
                <w:szCs w:val="18"/>
                <w:u w:val="none"/>
              </w:rPr>
              <w:t>Workers’ Compensation</w:t>
            </w:r>
          </w:p>
        </w:tc>
        <w:tc>
          <w:tcPr>
            <w:tcW w:w="3222" w:type="dxa"/>
            <w:shd w:val="clear" w:color="auto" w:fill="auto"/>
          </w:tcPr>
          <w:p w:rsidR="00310773" w:rsidRPr="00310773" w:rsidRDefault="00310773" w:rsidP="00310773">
            <w:pPr>
              <w:rPr>
                <w:rFonts w:ascii="Arial" w:hAnsi="Arial" w:cs="Arial"/>
                <w:sz w:val="18"/>
                <w:szCs w:val="18"/>
              </w:rPr>
            </w:pPr>
            <w:r w:rsidRPr="00310773">
              <w:rPr>
                <w:rFonts w:ascii="Arial" w:hAnsi="Arial" w:cs="Arial"/>
                <w:b/>
                <w:sz w:val="18"/>
                <w:szCs w:val="18"/>
              </w:rPr>
              <w:t xml:space="preserve">Read Chapters </w:t>
            </w:r>
            <w:r>
              <w:rPr>
                <w:rFonts w:ascii="Arial" w:hAnsi="Arial" w:cs="Arial"/>
                <w:b/>
                <w:sz w:val="18"/>
                <w:szCs w:val="18"/>
              </w:rPr>
              <w:t>6</w:t>
            </w:r>
            <w:r w:rsidRPr="00310773">
              <w:rPr>
                <w:rFonts w:ascii="Arial" w:hAnsi="Arial" w:cs="Arial"/>
                <w:b/>
                <w:sz w:val="18"/>
                <w:szCs w:val="18"/>
              </w:rPr>
              <w:t xml:space="preserve"> &amp; </w:t>
            </w:r>
            <w:r>
              <w:rPr>
                <w:rFonts w:ascii="Arial" w:hAnsi="Arial" w:cs="Arial"/>
                <w:b/>
                <w:sz w:val="18"/>
                <w:szCs w:val="18"/>
              </w:rPr>
              <w:t>7</w:t>
            </w:r>
            <w:r w:rsidRPr="00310773">
              <w:rPr>
                <w:rFonts w:ascii="Arial" w:hAnsi="Arial" w:cs="Arial"/>
                <w:b/>
                <w:sz w:val="18"/>
                <w:szCs w:val="18"/>
              </w:rPr>
              <w:t xml:space="preserve"> Goetsch.</w:t>
            </w:r>
            <w:r w:rsidRPr="00310773">
              <w:rPr>
                <w:rFonts w:ascii="Arial" w:hAnsi="Arial" w:cs="Arial"/>
                <w:b/>
                <w:sz w:val="18"/>
                <w:szCs w:val="18"/>
              </w:rPr>
              <w:br/>
            </w:r>
            <w:r w:rsidRPr="00310773">
              <w:rPr>
                <w:rFonts w:ascii="Arial" w:hAnsi="Arial" w:cs="Arial"/>
                <w:sz w:val="18"/>
                <w:szCs w:val="18"/>
              </w:rPr>
              <w:t xml:space="preserve"> </w:t>
            </w:r>
            <w:r w:rsidRPr="00310773">
              <w:rPr>
                <w:rFonts w:ascii="Arial" w:hAnsi="Arial" w:cs="Arial"/>
                <w:sz w:val="18"/>
                <w:szCs w:val="18"/>
              </w:rPr>
              <w:br/>
              <w:t>Chapter Quizzes – Goetsch</w:t>
            </w:r>
            <w:r w:rsidR="00750D08">
              <w:rPr>
                <w:rFonts w:ascii="Arial" w:hAnsi="Arial" w:cs="Arial"/>
                <w:sz w:val="18"/>
                <w:szCs w:val="18"/>
              </w:rPr>
              <w:br/>
            </w:r>
            <w:r w:rsidR="00750D08" w:rsidRPr="00750D08">
              <w:rPr>
                <w:rFonts w:ascii="Arial" w:hAnsi="Arial" w:cs="Arial"/>
                <w:b/>
                <w:sz w:val="18"/>
                <w:szCs w:val="18"/>
              </w:rPr>
              <w:t>Agencies Form Activity Due</w:t>
            </w:r>
          </w:p>
          <w:p w:rsidR="00153FF7" w:rsidRPr="00310773" w:rsidRDefault="00153FF7" w:rsidP="009C4E1D">
            <w:pPr>
              <w:rPr>
                <w:rFonts w:ascii="Arial" w:hAnsi="Arial" w:cs="Arial"/>
                <w:sz w:val="18"/>
                <w:szCs w:val="18"/>
              </w:rPr>
            </w:pPr>
          </w:p>
        </w:tc>
      </w:tr>
      <w:tr w:rsidR="00153FF7" w:rsidRPr="00867B3F" w:rsidTr="00310773">
        <w:trPr>
          <w:cantSplit/>
        </w:trPr>
        <w:tc>
          <w:tcPr>
            <w:tcW w:w="900" w:type="dxa"/>
          </w:tcPr>
          <w:p w:rsidR="00153FF7" w:rsidRPr="00310773" w:rsidRDefault="00153FF7" w:rsidP="00AC09E6">
            <w:pPr>
              <w:jc w:val="center"/>
              <w:rPr>
                <w:rFonts w:ascii="Arial" w:hAnsi="Arial" w:cs="Arial"/>
                <w:sz w:val="18"/>
                <w:szCs w:val="18"/>
              </w:rPr>
            </w:pPr>
            <w:r w:rsidRPr="00310773">
              <w:rPr>
                <w:rFonts w:ascii="Arial" w:hAnsi="Arial" w:cs="Arial"/>
                <w:sz w:val="18"/>
                <w:szCs w:val="18"/>
              </w:rPr>
              <w:t>5</w:t>
            </w:r>
          </w:p>
        </w:tc>
        <w:tc>
          <w:tcPr>
            <w:tcW w:w="4968" w:type="dxa"/>
          </w:tcPr>
          <w:p w:rsidR="00750D08" w:rsidRPr="00750D08" w:rsidRDefault="00750D08" w:rsidP="00750D08">
            <w:pPr>
              <w:pStyle w:val="Heading1"/>
              <w:ind w:left="0" w:firstLine="0"/>
              <w:rPr>
                <w:rFonts w:ascii="Arial" w:hAnsi="Arial" w:cs="Arial"/>
                <w:i w:val="0"/>
                <w:color w:val="48493D"/>
                <w:sz w:val="17"/>
                <w:szCs w:val="17"/>
              </w:rPr>
            </w:pPr>
            <w:r w:rsidRPr="00750D08">
              <w:rPr>
                <w:rFonts w:ascii="Arial" w:hAnsi="Arial" w:cs="Arial"/>
                <w:b/>
                <w:bCs/>
                <w:i w:val="0"/>
                <w:sz w:val="18"/>
                <w:szCs w:val="18"/>
                <w:u w:val="none"/>
              </w:rPr>
              <w:t xml:space="preserve">Chapter 8 – </w:t>
            </w:r>
            <w:r w:rsidR="00FC7E86">
              <w:rPr>
                <w:rFonts w:ascii="Arial" w:hAnsi="Arial" w:cs="Arial"/>
                <w:i w:val="0"/>
                <w:color w:val="48493D"/>
                <w:sz w:val="18"/>
                <w:szCs w:val="18"/>
                <w:u w:val="none"/>
              </w:rPr>
              <w:t>Accident Investigation and Reporting</w:t>
            </w:r>
            <w:r w:rsidRPr="00750D08">
              <w:rPr>
                <w:rFonts w:ascii="Arial" w:hAnsi="Arial" w:cs="Arial"/>
                <w:i w:val="0"/>
                <w:color w:val="48493D"/>
                <w:sz w:val="17"/>
                <w:szCs w:val="17"/>
              </w:rPr>
              <w:t xml:space="preserve"> </w:t>
            </w:r>
          </w:p>
          <w:p w:rsidR="00153FF7" w:rsidRPr="00750D08" w:rsidRDefault="00750D08" w:rsidP="00750D08">
            <w:pPr>
              <w:rPr>
                <w:rFonts w:ascii="Arial" w:hAnsi="Arial" w:cs="Arial"/>
                <w:color w:val="48493D"/>
                <w:sz w:val="18"/>
                <w:szCs w:val="18"/>
              </w:rPr>
            </w:pPr>
            <w:r w:rsidRPr="00750D08">
              <w:rPr>
                <w:rFonts w:ascii="Arial" w:hAnsi="Arial" w:cs="Arial"/>
                <w:b/>
                <w:bCs/>
                <w:sz w:val="18"/>
                <w:szCs w:val="18"/>
              </w:rPr>
              <w:t xml:space="preserve">Chapter 9 – </w:t>
            </w:r>
            <w:r w:rsidRPr="00750D08">
              <w:rPr>
                <w:rFonts w:ascii="Arial" w:hAnsi="Arial" w:cs="Arial"/>
                <w:color w:val="48493D"/>
                <w:sz w:val="18"/>
                <w:szCs w:val="18"/>
              </w:rPr>
              <w:t>Product Safety and Liability</w:t>
            </w:r>
          </w:p>
          <w:p w:rsidR="00750D08" w:rsidRPr="00750D08" w:rsidRDefault="00750D08" w:rsidP="00750D08">
            <w:pPr>
              <w:rPr>
                <w:rFonts w:ascii="Arial" w:hAnsi="Arial" w:cs="Arial"/>
                <w:b/>
                <w:bCs/>
                <w:sz w:val="18"/>
                <w:szCs w:val="18"/>
              </w:rPr>
            </w:pPr>
            <w:r w:rsidRPr="00750D08">
              <w:rPr>
                <w:rFonts w:ascii="Arial" w:hAnsi="Arial" w:cs="Arial"/>
                <w:color w:val="48493D"/>
                <w:sz w:val="18"/>
                <w:szCs w:val="18"/>
              </w:rPr>
              <w:br/>
            </w:r>
            <w:r w:rsidRPr="00750D08">
              <w:rPr>
                <w:rFonts w:ascii="Arial" w:hAnsi="Arial" w:cs="Arial"/>
                <w:b/>
                <w:bCs/>
                <w:sz w:val="18"/>
                <w:szCs w:val="18"/>
              </w:rPr>
              <w:t xml:space="preserve">Chapter 4 – </w:t>
            </w:r>
            <w:r w:rsidRPr="00750D08">
              <w:rPr>
                <w:rFonts w:ascii="Arial" w:hAnsi="Arial" w:cs="Arial"/>
                <w:bCs/>
                <w:sz w:val="18"/>
                <w:szCs w:val="18"/>
              </w:rPr>
              <w:t>Onion &amp; O’Toole</w:t>
            </w:r>
          </w:p>
        </w:tc>
        <w:tc>
          <w:tcPr>
            <w:tcW w:w="3222" w:type="dxa"/>
            <w:shd w:val="clear" w:color="auto" w:fill="auto"/>
          </w:tcPr>
          <w:p w:rsidR="00153FF7" w:rsidRPr="00310773" w:rsidRDefault="00750D08" w:rsidP="00750D08">
            <w:pPr>
              <w:rPr>
                <w:rFonts w:ascii="Arial" w:hAnsi="Arial" w:cs="Arial"/>
                <w:b/>
                <w:sz w:val="18"/>
                <w:szCs w:val="18"/>
              </w:rPr>
            </w:pPr>
            <w:r w:rsidRPr="00310773">
              <w:rPr>
                <w:rFonts w:ascii="Arial" w:hAnsi="Arial" w:cs="Arial"/>
                <w:b/>
                <w:sz w:val="18"/>
                <w:szCs w:val="18"/>
              </w:rPr>
              <w:t xml:space="preserve">Read Chapters </w:t>
            </w:r>
            <w:r>
              <w:rPr>
                <w:rFonts w:ascii="Arial" w:hAnsi="Arial" w:cs="Arial"/>
                <w:b/>
                <w:sz w:val="18"/>
                <w:szCs w:val="18"/>
              </w:rPr>
              <w:t>8</w:t>
            </w:r>
            <w:r w:rsidRPr="00310773">
              <w:rPr>
                <w:rFonts w:ascii="Arial" w:hAnsi="Arial" w:cs="Arial"/>
                <w:b/>
                <w:sz w:val="18"/>
                <w:szCs w:val="18"/>
              </w:rPr>
              <w:t xml:space="preserve"> &amp; </w:t>
            </w:r>
            <w:r>
              <w:rPr>
                <w:rFonts w:ascii="Arial" w:hAnsi="Arial" w:cs="Arial"/>
                <w:b/>
                <w:sz w:val="18"/>
                <w:szCs w:val="18"/>
              </w:rPr>
              <w:t>9</w:t>
            </w:r>
            <w:r w:rsidRPr="00310773">
              <w:rPr>
                <w:rFonts w:ascii="Arial" w:hAnsi="Arial" w:cs="Arial"/>
                <w:b/>
                <w:sz w:val="18"/>
                <w:szCs w:val="18"/>
              </w:rPr>
              <w:t xml:space="preserve"> Goetsch.</w:t>
            </w:r>
            <w:r w:rsidRPr="00310773">
              <w:rPr>
                <w:rFonts w:ascii="Arial" w:hAnsi="Arial" w:cs="Arial"/>
                <w:b/>
                <w:sz w:val="18"/>
                <w:szCs w:val="18"/>
              </w:rPr>
              <w:br/>
            </w:r>
            <w:r w:rsidRPr="00310773">
              <w:rPr>
                <w:rFonts w:ascii="Arial" w:hAnsi="Arial" w:cs="Arial"/>
                <w:sz w:val="18"/>
                <w:szCs w:val="18"/>
              </w:rPr>
              <w:t xml:space="preserve"> </w:t>
            </w:r>
            <w:r w:rsidRPr="00310773">
              <w:rPr>
                <w:rFonts w:ascii="Arial" w:hAnsi="Arial" w:cs="Arial"/>
                <w:sz w:val="18"/>
                <w:szCs w:val="18"/>
              </w:rPr>
              <w:br/>
              <w:t xml:space="preserve">Chapter Quizzes – Goetsch </w:t>
            </w:r>
          </w:p>
        </w:tc>
      </w:tr>
      <w:tr w:rsidR="00153FF7" w:rsidRPr="00867B3F" w:rsidTr="00310773">
        <w:trPr>
          <w:cantSplit/>
        </w:trPr>
        <w:tc>
          <w:tcPr>
            <w:tcW w:w="900" w:type="dxa"/>
          </w:tcPr>
          <w:p w:rsidR="00153FF7" w:rsidRPr="00867B3F" w:rsidRDefault="00153FF7" w:rsidP="00AC09E6">
            <w:pPr>
              <w:jc w:val="center"/>
              <w:rPr>
                <w:sz w:val="18"/>
                <w:szCs w:val="18"/>
              </w:rPr>
            </w:pPr>
            <w:r w:rsidRPr="00867B3F">
              <w:rPr>
                <w:sz w:val="18"/>
                <w:szCs w:val="18"/>
              </w:rPr>
              <w:t>6</w:t>
            </w:r>
          </w:p>
        </w:tc>
        <w:tc>
          <w:tcPr>
            <w:tcW w:w="4968" w:type="dxa"/>
          </w:tcPr>
          <w:p w:rsidR="00750D08" w:rsidRDefault="00750D08" w:rsidP="00750D08">
            <w:pPr>
              <w:shd w:val="clear" w:color="auto" w:fill="FFFFFF"/>
              <w:spacing w:line="240" w:lineRule="atLeast"/>
              <w:rPr>
                <w:rFonts w:ascii="Arial" w:hAnsi="Arial" w:cs="Arial"/>
                <w:color w:val="48493D"/>
                <w:sz w:val="17"/>
                <w:szCs w:val="17"/>
              </w:rPr>
            </w:pPr>
            <w:r>
              <w:rPr>
                <w:rFonts w:ascii="Arial" w:hAnsi="Arial" w:cs="Arial"/>
                <w:b/>
                <w:bCs/>
                <w:color w:val="48493D"/>
                <w:sz w:val="17"/>
                <w:szCs w:val="17"/>
              </w:rPr>
              <w:t>Part 3 The Human Element</w:t>
            </w:r>
          </w:p>
          <w:p w:rsidR="00750D08" w:rsidRDefault="00750D08" w:rsidP="00750D08">
            <w:pPr>
              <w:pStyle w:val="Heading1"/>
              <w:ind w:left="0" w:firstLine="0"/>
              <w:rPr>
                <w:rFonts w:ascii="Arial" w:hAnsi="Arial" w:cs="Arial"/>
                <w:color w:val="48493D"/>
                <w:sz w:val="17"/>
                <w:szCs w:val="17"/>
              </w:rPr>
            </w:pPr>
            <w:r w:rsidRPr="00310773">
              <w:rPr>
                <w:rFonts w:ascii="Arial" w:hAnsi="Arial" w:cs="Arial"/>
                <w:b/>
                <w:bCs/>
                <w:i w:val="0"/>
                <w:sz w:val="18"/>
                <w:szCs w:val="18"/>
                <w:u w:val="none"/>
              </w:rPr>
              <w:t xml:space="preserve">Chapter </w:t>
            </w:r>
            <w:r>
              <w:rPr>
                <w:rFonts w:ascii="Arial" w:hAnsi="Arial" w:cs="Arial"/>
                <w:b/>
                <w:bCs/>
                <w:i w:val="0"/>
                <w:sz w:val="18"/>
                <w:szCs w:val="18"/>
                <w:u w:val="none"/>
              </w:rPr>
              <w:t>10</w:t>
            </w:r>
            <w:r w:rsidRPr="00310773">
              <w:rPr>
                <w:rFonts w:ascii="Arial" w:hAnsi="Arial" w:cs="Arial"/>
                <w:b/>
                <w:bCs/>
                <w:i w:val="0"/>
                <w:sz w:val="18"/>
                <w:szCs w:val="18"/>
                <w:u w:val="none"/>
              </w:rPr>
              <w:t xml:space="preserve"> – </w:t>
            </w:r>
            <w:r w:rsidRPr="00750D08">
              <w:rPr>
                <w:rFonts w:ascii="Arial" w:hAnsi="Arial" w:cs="Arial"/>
                <w:i w:val="0"/>
                <w:color w:val="48493D"/>
                <w:sz w:val="18"/>
                <w:szCs w:val="18"/>
                <w:u w:val="none"/>
              </w:rPr>
              <w:t>Ergonomic Hazards</w:t>
            </w:r>
          </w:p>
          <w:p w:rsidR="00FC7E86" w:rsidRPr="00750D08" w:rsidRDefault="00750D08" w:rsidP="00FC7E86">
            <w:pPr>
              <w:rPr>
                <w:rFonts w:ascii="Arial" w:hAnsi="Arial" w:cs="Arial"/>
                <w:color w:val="48493D"/>
                <w:sz w:val="18"/>
                <w:szCs w:val="18"/>
              </w:rPr>
            </w:pPr>
            <w:r w:rsidRPr="00750D08">
              <w:rPr>
                <w:rFonts w:ascii="Arial" w:hAnsi="Arial" w:cs="Arial"/>
                <w:b/>
                <w:bCs/>
                <w:sz w:val="18"/>
                <w:szCs w:val="18"/>
              </w:rPr>
              <w:t xml:space="preserve">Chapter 11 – </w:t>
            </w:r>
            <w:r w:rsidRPr="00750D08">
              <w:rPr>
                <w:rFonts w:ascii="Arial" w:hAnsi="Arial" w:cs="Arial"/>
                <w:color w:val="48493D"/>
                <w:sz w:val="18"/>
                <w:szCs w:val="18"/>
              </w:rPr>
              <w:t>Stress and Safety</w:t>
            </w:r>
            <w:r w:rsidR="00FC7E86">
              <w:rPr>
                <w:rFonts w:ascii="Arial" w:hAnsi="Arial" w:cs="Arial"/>
                <w:color w:val="48493D"/>
                <w:sz w:val="18"/>
                <w:szCs w:val="18"/>
              </w:rPr>
              <w:br/>
            </w:r>
            <w:r w:rsidR="00FC7E86" w:rsidRPr="00750D08">
              <w:rPr>
                <w:rFonts w:ascii="Arial" w:hAnsi="Arial" w:cs="Arial"/>
                <w:b/>
                <w:bCs/>
                <w:sz w:val="18"/>
                <w:szCs w:val="18"/>
              </w:rPr>
              <w:t>Chapter 1</w:t>
            </w:r>
            <w:r w:rsidR="00FC7E86">
              <w:rPr>
                <w:rFonts w:ascii="Arial" w:hAnsi="Arial" w:cs="Arial"/>
                <w:b/>
                <w:bCs/>
                <w:sz w:val="18"/>
                <w:szCs w:val="18"/>
              </w:rPr>
              <w:t>2</w:t>
            </w:r>
            <w:r w:rsidR="00FC7E86" w:rsidRPr="00750D08">
              <w:rPr>
                <w:rFonts w:ascii="Arial" w:hAnsi="Arial" w:cs="Arial"/>
                <w:b/>
                <w:bCs/>
                <w:sz w:val="18"/>
                <w:szCs w:val="18"/>
              </w:rPr>
              <w:t xml:space="preserve"> – </w:t>
            </w:r>
            <w:r w:rsidR="00FC7E86">
              <w:rPr>
                <w:rFonts w:ascii="Arial" w:hAnsi="Arial" w:cs="Arial"/>
                <w:color w:val="48493D"/>
                <w:sz w:val="18"/>
                <w:szCs w:val="18"/>
              </w:rPr>
              <w:t>Safety and Health Training</w:t>
            </w:r>
          </w:p>
          <w:p w:rsidR="00750D08" w:rsidRPr="00750D08" w:rsidRDefault="00750D08" w:rsidP="00750D08">
            <w:pPr>
              <w:rPr>
                <w:rFonts w:ascii="Arial" w:hAnsi="Arial" w:cs="Arial"/>
                <w:color w:val="48493D"/>
                <w:sz w:val="18"/>
                <w:szCs w:val="18"/>
              </w:rPr>
            </w:pPr>
          </w:p>
          <w:p w:rsidR="00750D08" w:rsidRPr="00867B3F" w:rsidRDefault="00750D08" w:rsidP="00750D08">
            <w:pPr>
              <w:pStyle w:val="Footer"/>
              <w:tabs>
                <w:tab w:val="clear" w:pos="4320"/>
                <w:tab w:val="clear" w:pos="8640"/>
              </w:tabs>
              <w:rPr>
                <w:b/>
                <w:sz w:val="18"/>
                <w:szCs w:val="18"/>
              </w:rPr>
            </w:pPr>
            <w:r w:rsidRPr="00310773">
              <w:rPr>
                <w:rFonts w:ascii="Arial" w:hAnsi="Arial" w:cs="Arial"/>
                <w:b/>
                <w:bCs/>
                <w:sz w:val="18"/>
                <w:szCs w:val="18"/>
              </w:rPr>
              <w:t xml:space="preserve">Chapter </w:t>
            </w:r>
            <w:r>
              <w:rPr>
                <w:rFonts w:ascii="Arial" w:hAnsi="Arial" w:cs="Arial"/>
                <w:b/>
                <w:bCs/>
                <w:sz w:val="18"/>
                <w:szCs w:val="18"/>
              </w:rPr>
              <w:t>5</w:t>
            </w:r>
            <w:r w:rsidRPr="00310773">
              <w:rPr>
                <w:rFonts w:ascii="Arial" w:hAnsi="Arial" w:cs="Arial"/>
                <w:b/>
                <w:bCs/>
                <w:sz w:val="18"/>
                <w:szCs w:val="18"/>
              </w:rPr>
              <w:t xml:space="preserve"> – </w:t>
            </w:r>
            <w:r w:rsidRPr="00310773">
              <w:rPr>
                <w:rFonts w:ascii="Arial" w:hAnsi="Arial" w:cs="Arial"/>
                <w:bCs/>
                <w:sz w:val="18"/>
                <w:szCs w:val="18"/>
              </w:rPr>
              <w:t>Onion &amp; O’Toole</w:t>
            </w:r>
          </w:p>
        </w:tc>
        <w:tc>
          <w:tcPr>
            <w:tcW w:w="3222" w:type="dxa"/>
            <w:shd w:val="clear" w:color="auto" w:fill="auto"/>
          </w:tcPr>
          <w:p w:rsidR="00750D08" w:rsidRDefault="00750D08" w:rsidP="00750D08">
            <w:pPr>
              <w:rPr>
                <w:rFonts w:ascii="Arial" w:hAnsi="Arial" w:cs="Arial"/>
                <w:b/>
                <w:sz w:val="18"/>
                <w:szCs w:val="18"/>
              </w:rPr>
            </w:pPr>
            <w:r w:rsidRPr="00310773">
              <w:rPr>
                <w:rFonts w:ascii="Arial" w:hAnsi="Arial" w:cs="Arial"/>
                <w:b/>
                <w:sz w:val="18"/>
                <w:szCs w:val="18"/>
              </w:rPr>
              <w:t xml:space="preserve">Read Chapters </w:t>
            </w:r>
            <w:r>
              <w:rPr>
                <w:rFonts w:ascii="Arial" w:hAnsi="Arial" w:cs="Arial"/>
                <w:b/>
                <w:sz w:val="18"/>
                <w:szCs w:val="18"/>
              </w:rPr>
              <w:t>10</w:t>
            </w:r>
            <w:r w:rsidR="00FC7E86">
              <w:rPr>
                <w:rFonts w:ascii="Arial" w:hAnsi="Arial" w:cs="Arial"/>
                <w:b/>
                <w:sz w:val="18"/>
                <w:szCs w:val="18"/>
              </w:rPr>
              <w:t>, 11</w:t>
            </w:r>
            <w:r w:rsidRPr="00310773">
              <w:rPr>
                <w:rFonts w:ascii="Arial" w:hAnsi="Arial" w:cs="Arial"/>
                <w:b/>
                <w:sz w:val="18"/>
                <w:szCs w:val="18"/>
              </w:rPr>
              <w:t xml:space="preserve"> &amp; </w:t>
            </w:r>
            <w:r>
              <w:rPr>
                <w:rFonts w:ascii="Arial" w:hAnsi="Arial" w:cs="Arial"/>
                <w:b/>
                <w:sz w:val="18"/>
                <w:szCs w:val="18"/>
              </w:rPr>
              <w:t>1</w:t>
            </w:r>
            <w:r w:rsidR="00FC7E86">
              <w:rPr>
                <w:rFonts w:ascii="Arial" w:hAnsi="Arial" w:cs="Arial"/>
                <w:b/>
                <w:sz w:val="18"/>
                <w:szCs w:val="18"/>
              </w:rPr>
              <w:t>2</w:t>
            </w:r>
            <w:r w:rsidRPr="00310773">
              <w:rPr>
                <w:rFonts w:ascii="Arial" w:hAnsi="Arial" w:cs="Arial"/>
                <w:b/>
                <w:sz w:val="18"/>
                <w:szCs w:val="18"/>
              </w:rPr>
              <w:t xml:space="preserve"> Goetsch.</w:t>
            </w:r>
            <w:r w:rsidR="00FC7E86">
              <w:rPr>
                <w:rFonts w:ascii="Arial" w:hAnsi="Arial" w:cs="Arial"/>
                <w:b/>
                <w:sz w:val="18"/>
                <w:szCs w:val="18"/>
              </w:rPr>
              <w:br/>
              <w:t xml:space="preserve"> </w:t>
            </w:r>
            <w:r w:rsidR="00FC7E86" w:rsidRPr="00310773">
              <w:rPr>
                <w:rFonts w:ascii="Arial" w:hAnsi="Arial" w:cs="Arial"/>
                <w:sz w:val="18"/>
                <w:szCs w:val="18"/>
              </w:rPr>
              <w:t>Chapter Quizzes – Goetsch</w:t>
            </w:r>
          </w:p>
          <w:p w:rsidR="00750D08" w:rsidRDefault="00750D08" w:rsidP="00750D08">
            <w:pPr>
              <w:rPr>
                <w:rFonts w:ascii="Arial" w:hAnsi="Arial" w:cs="Arial"/>
                <w:b/>
                <w:sz w:val="18"/>
                <w:szCs w:val="18"/>
              </w:rPr>
            </w:pPr>
          </w:p>
          <w:p w:rsidR="00FC7E86" w:rsidRDefault="00750D08" w:rsidP="00FC7E86">
            <w:pPr>
              <w:rPr>
                <w:rFonts w:ascii="Arial" w:hAnsi="Arial" w:cs="Arial"/>
                <w:sz w:val="18"/>
                <w:szCs w:val="18"/>
              </w:rPr>
            </w:pPr>
            <w:r w:rsidRPr="00310773">
              <w:rPr>
                <w:rFonts w:ascii="Arial" w:hAnsi="Arial" w:cs="Arial"/>
                <w:sz w:val="18"/>
                <w:szCs w:val="18"/>
              </w:rPr>
              <w:t>Chapter</w:t>
            </w:r>
            <w:r>
              <w:rPr>
                <w:rFonts w:ascii="Arial" w:hAnsi="Arial" w:cs="Arial"/>
                <w:sz w:val="18"/>
                <w:szCs w:val="18"/>
              </w:rPr>
              <w:t>s</w:t>
            </w:r>
            <w:r w:rsidRPr="00310773">
              <w:rPr>
                <w:rFonts w:ascii="Arial" w:hAnsi="Arial" w:cs="Arial"/>
                <w:sz w:val="18"/>
                <w:szCs w:val="18"/>
              </w:rPr>
              <w:t xml:space="preserve"> </w:t>
            </w:r>
            <w:r>
              <w:rPr>
                <w:rFonts w:ascii="Arial" w:hAnsi="Arial" w:cs="Arial"/>
                <w:sz w:val="18"/>
                <w:szCs w:val="18"/>
              </w:rPr>
              <w:t>4 &amp; 5</w:t>
            </w:r>
            <w:r w:rsidRPr="00310773">
              <w:rPr>
                <w:rFonts w:ascii="Arial" w:hAnsi="Arial" w:cs="Arial"/>
                <w:sz w:val="18"/>
                <w:szCs w:val="18"/>
              </w:rPr>
              <w:t xml:space="preserve"> Forum – Onion &amp; O’Toole</w:t>
            </w:r>
          </w:p>
          <w:p w:rsidR="00153FF7" w:rsidRPr="00153FF7" w:rsidRDefault="00FC7E86" w:rsidP="00FC7E86">
            <w:pPr>
              <w:rPr>
                <w:sz w:val="18"/>
                <w:szCs w:val="18"/>
              </w:rPr>
            </w:pPr>
            <w:r>
              <w:rPr>
                <w:rFonts w:ascii="Arial" w:hAnsi="Arial" w:cs="Arial"/>
                <w:sz w:val="18"/>
                <w:szCs w:val="18"/>
              </w:rPr>
              <w:br/>
            </w:r>
            <w:r w:rsidRPr="00FC7E86">
              <w:rPr>
                <w:b/>
                <w:sz w:val="18"/>
                <w:szCs w:val="18"/>
              </w:rPr>
              <w:t>Group Training Video Topics</w:t>
            </w:r>
            <w:r>
              <w:rPr>
                <w:b/>
                <w:sz w:val="18"/>
                <w:szCs w:val="18"/>
              </w:rPr>
              <w:t xml:space="preserve"> Assignment List</w:t>
            </w:r>
          </w:p>
        </w:tc>
      </w:tr>
      <w:tr w:rsidR="00153FF7" w:rsidRPr="00867B3F" w:rsidTr="00310773">
        <w:trPr>
          <w:cantSplit/>
        </w:trPr>
        <w:tc>
          <w:tcPr>
            <w:tcW w:w="900" w:type="dxa"/>
          </w:tcPr>
          <w:p w:rsidR="00153FF7" w:rsidRPr="00867B3F" w:rsidRDefault="00153FF7" w:rsidP="00AC09E6">
            <w:pPr>
              <w:jc w:val="center"/>
              <w:rPr>
                <w:sz w:val="18"/>
                <w:szCs w:val="18"/>
              </w:rPr>
            </w:pPr>
            <w:r w:rsidRPr="00867B3F">
              <w:rPr>
                <w:sz w:val="18"/>
                <w:szCs w:val="18"/>
              </w:rPr>
              <w:t>7</w:t>
            </w:r>
          </w:p>
        </w:tc>
        <w:tc>
          <w:tcPr>
            <w:tcW w:w="4968" w:type="dxa"/>
          </w:tcPr>
          <w:p w:rsidR="00FC7E86" w:rsidRDefault="00FC7E86" w:rsidP="00FC7E86">
            <w:pPr>
              <w:shd w:val="clear" w:color="auto" w:fill="FFFFFF"/>
              <w:spacing w:line="240" w:lineRule="atLeast"/>
              <w:rPr>
                <w:rFonts w:ascii="Arial" w:hAnsi="Arial" w:cs="Arial"/>
                <w:color w:val="48493D"/>
                <w:sz w:val="17"/>
                <w:szCs w:val="17"/>
              </w:rPr>
            </w:pPr>
            <w:r w:rsidRPr="00627990">
              <w:rPr>
                <w:rFonts w:ascii="Arial" w:hAnsi="Arial" w:cs="Arial"/>
                <w:b/>
                <w:bCs/>
                <w:sz w:val="18"/>
                <w:szCs w:val="18"/>
              </w:rPr>
              <w:t xml:space="preserve">Chapter 13 – </w:t>
            </w:r>
            <w:r w:rsidRPr="00627990">
              <w:rPr>
                <w:rFonts w:ascii="Arial" w:hAnsi="Arial" w:cs="Arial"/>
                <w:color w:val="48493D"/>
                <w:sz w:val="18"/>
                <w:szCs w:val="18"/>
              </w:rPr>
              <w:t>Violence in the Workplace</w:t>
            </w:r>
            <w:r>
              <w:rPr>
                <w:rFonts w:ascii="Arial" w:hAnsi="Arial" w:cs="Arial"/>
                <w:i/>
                <w:color w:val="48493D"/>
                <w:sz w:val="18"/>
                <w:szCs w:val="18"/>
              </w:rPr>
              <w:br/>
            </w:r>
            <w:r>
              <w:rPr>
                <w:rFonts w:ascii="Arial" w:hAnsi="Arial" w:cs="Arial"/>
                <w:b/>
                <w:bCs/>
                <w:color w:val="48493D"/>
                <w:sz w:val="17"/>
                <w:szCs w:val="17"/>
              </w:rPr>
              <w:t>Part 4 Hazard Assessment, Prevention, and Control  </w:t>
            </w:r>
          </w:p>
          <w:p w:rsidR="00FC7E86" w:rsidRPr="00750D08" w:rsidRDefault="00FC7E86" w:rsidP="00FC7E86">
            <w:pPr>
              <w:rPr>
                <w:rFonts w:ascii="Arial" w:hAnsi="Arial" w:cs="Arial"/>
                <w:color w:val="48493D"/>
                <w:sz w:val="18"/>
                <w:szCs w:val="18"/>
              </w:rPr>
            </w:pPr>
            <w:r w:rsidRPr="00750D08">
              <w:rPr>
                <w:rFonts w:ascii="Arial" w:hAnsi="Arial" w:cs="Arial"/>
                <w:b/>
                <w:bCs/>
                <w:sz w:val="18"/>
                <w:szCs w:val="18"/>
              </w:rPr>
              <w:t>Chapter 1</w:t>
            </w:r>
            <w:r>
              <w:rPr>
                <w:rFonts w:ascii="Arial" w:hAnsi="Arial" w:cs="Arial"/>
                <w:b/>
                <w:bCs/>
                <w:sz w:val="18"/>
                <w:szCs w:val="18"/>
              </w:rPr>
              <w:t>4</w:t>
            </w:r>
            <w:r w:rsidRPr="00750D08">
              <w:rPr>
                <w:rFonts w:ascii="Arial" w:hAnsi="Arial" w:cs="Arial"/>
                <w:b/>
                <w:bCs/>
                <w:sz w:val="18"/>
                <w:szCs w:val="18"/>
              </w:rPr>
              <w:t xml:space="preserve"> – </w:t>
            </w:r>
            <w:r>
              <w:rPr>
                <w:rFonts w:ascii="Arial" w:hAnsi="Arial" w:cs="Arial"/>
                <w:color w:val="48493D"/>
                <w:sz w:val="18"/>
                <w:szCs w:val="18"/>
              </w:rPr>
              <w:t>Mechanical Hazards and Machine Safeguarding</w:t>
            </w:r>
            <w:r>
              <w:rPr>
                <w:rFonts w:ascii="Arial" w:hAnsi="Arial" w:cs="Arial"/>
                <w:color w:val="48493D"/>
                <w:sz w:val="18"/>
                <w:szCs w:val="18"/>
              </w:rPr>
              <w:br/>
            </w:r>
            <w:r w:rsidRPr="00750D08">
              <w:rPr>
                <w:rFonts w:ascii="Arial" w:hAnsi="Arial" w:cs="Arial"/>
                <w:b/>
                <w:bCs/>
                <w:sz w:val="18"/>
                <w:szCs w:val="18"/>
              </w:rPr>
              <w:t>Chapter 1</w:t>
            </w:r>
            <w:r>
              <w:rPr>
                <w:rFonts w:ascii="Arial" w:hAnsi="Arial" w:cs="Arial"/>
                <w:b/>
                <w:bCs/>
                <w:sz w:val="18"/>
                <w:szCs w:val="18"/>
              </w:rPr>
              <w:t>5</w:t>
            </w:r>
            <w:r w:rsidRPr="00750D08">
              <w:rPr>
                <w:rFonts w:ascii="Arial" w:hAnsi="Arial" w:cs="Arial"/>
                <w:b/>
                <w:bCs/>
                <w:sz w:val="18"/>
                <w:szCs w:val="18"/>
              </w:rPr>
              <w:t xml:space="preserve"> – </w:t>
            </w:r>
            <w:r>
              <w:rPr>
                <w:rFonts w:ascii="Arial" w:hAnsi="Arial" w:cs="Arial"/>
                <w:color w:val="48493D"/>
                <w:sz w:val="18"/>
                <w:szCs w:val="18"/>
              </w:rPr>
              <w:t>Falling, Impact, Acceleration, Lifting and Vision Hazards</w:t>
            </w:r>
          </w:p>
          <w:p w:rsidR="00153FF7" w:rsidRPr="00F14FA9" w:rsidRDefault="00153FF7" w:rsidP="002F70C5">
            <w:pPr>
              <w:rPr>
                <w:sz w:val="18"/>
                <w:szCs w:val="18"/>
              </w:rPr>
            </w:pPr>
          </w:p>
        </w:tc>
        <w:tc>
          <w:tcPr>
            <w:tcW w:w="3222" w:type="dxa"/>
            <w:shd w:val="clear" w:color="auto" w:fill="auto"/>
          </w:tcPr>
          <w:p w:rsidR="00FC7E86" w:rsidRDefault="00FC7E86" w:rsidP="00FC7E86">
            <w:pPr>
              <w:rPr>
                <w:rFonts w:ascii="Arial" w:hAnsi="Arial" w:cs="Arial"/>
                <w:b/>
                <w:sz w:val="18"/>
                <w:szCs w:val="18"/>
              </w:rPr>
            </w:pPr>
            <w:r w:rsidRPr="00310773">
              <w:rPr>
                <w:rFonts w:ascii="Arial" w:hAnsi="Arial" w:cs="Arial"/>
                <w:b/>
                <w:sz w:val="18"/>
                <w:szCs w:val="18"/>
              </w:rPr>
              <w:t xml:space="preserve">Read Chapters </w:t>
            </w:r>
            <w:r>
              <w:rPr>
                <w:rFonts w:ascii="Arial" w:hAnsi="Arial" w:cs="Arial"/>
                <w:b/>
                <w:sz w:val="18"/>
                <w:szCs w:val="18"/>
              </w:rPr>
              <w:t>13, 14</w:t>
            </w:r>
            <w:r w:rsidRPr="00310773">
              <w:rPr>
                <w:rFonts w:ascii="Arial" w:hAnsi="Arial" w:cs="Arial"/>
                <w:b/>
                <w:sz w:val="18"/>
                <w:szCs w:val="18"/>
              </w:rPr>
              <w:t xml:space="preserve"> &amp; </w:t>
            </w:r>
            <w:r>
              <w:rPr>
                <w:rFonts w:ascii="Arial" w:hAnsi="Arial" w:cs="Arial"/>
                <w:b/>
                <w:sz w:val="18"/>
                <w:szCs w:val="18"/>
              </w:rPr>
              <w:t>15</w:t>
            </w:r>
            <w:r w:rsidRPr="00310773">
              <w:rPr>
                <w:rFonts w:ascii="Arial" w:hAnsi="Arial" w:cs="Arial"/>
                <w:b/>
                <w:sz w:val="18"/>
                <w:szCs w:val="18"/>
              </w:rPr>
              <w:t xml:space="preserve"> Goetsch.</w:t>
            </w:r>
            <w:r>
              <w:rPr>
                <w:rFonts w:ascii="Arial" w:hAnsi="Arial" w:cs="Arial"/>
                <w:b/>
                <w:sz w:val="18"/>
                <w:szCs w:val="18"/>
              </w:rPr>
              <w:br/>
              <w:t xml:space="preserve"> </w:t>
            </w:r>
            <w:r w:rsidRPr="00310773">
              <w:rPr>
                <w:rFonts w:ascii="Arial" w:hAnsi="Arial" w:cs="Arial"/>
                <w:sz w:val="18"/>
                <w:szCs w:val="18"/>
              </w:rPr>
              <w:t>Chapter Quizzes – Goetsch</w:t>
            </w:r>
          </w:p>
          <w:p w:rsidR="00FC7E86" w:rsidRDefault="00FC7E86" w:rsidP="00FC7E86">
            <w:pPr>
              <w:rPr>
                <w:rFonts w:ascii="Arial" w:hAnsi="Arial" w:cs="Arial"/>
                <w:b/>
                <w:sz w:val="18"/>
                <w:szCs w:val="18"/>
              </w:rPr>
            </w:pPr>
          </w:p>
          <w:p w:rsidR="00153FF7" w:rsidRPr="00F14FA9" w:rsidRDefault="00FC7E86" w:rsidP="00AC09E6">
            <w:pPr>
              <w:rPr>
                <w:b/>
                <w:sz w:val="18"/>
                <w:szCs w:val="18"/>
              </w:rPr>
            </w:pPr>
            <w:r w:rsidRPr="00FC7E86">
              <w:rPr>
                <w:b/>
                <w:sz w:val="18"/>
                <w:szCs w:val="18"/>
              </w:rPr>
              <w:t>Group Training Video Topics</w:t>
            </w:r>
            <w:r>
              <w:rPr>
                <w:b/>
                <w:sz w:val="18"/>
                <w:szCs w:val="18"/>
              </w:rPr>
              <w:t xml:space="preserve"> Assignment List Complete</w:t>
            </w:r>
          </w:p>
        </w:tc>
      </w:tr>
      <w:tr w:rsidR="00153FF7" w:rsidRPr="00867B3F" w:rsidTr="00310773">
        <w:trPr>
          <w:cantSplit/>
        </w:trPr>
        <w:tc>
          <w:tcPr>
            <w:tcW w:w="900" w:type="dxa"/>
          </w:tcPr>
          <w:p w:rsidR="00153FF7" w:rsidRPr="00867B3F" w:rsidRDefault="00153FF7" w:rsidP="00AC09E6">
            <w:pPr>
              <w:jc w:val="center"/>
              <w:rPr>
                <w:sz w:val="18"/>
                <w:szCs w:val="18"/>
              </w:rPr>
            </w:pPr>
            <w:r w:rsidRPr="00867B3F">
              <w:rPr>
                <w:sz w:val="18"/>
                <w:szCs w:val="18"/>
              </w:rPr>
              <w:t>8</w:t>
            </w:r>
          </w:p>
        </w:tc>
        <w:tc>
          <w:tcPr>
            <w:tcW w:w="4968" w:type="dxa"/>
          </w:tcPr>
          <w:p w:rsidR="00627990" w:rsidRDefault="00FC7E86" w:rsidP="00627990">
            <w:pPr>
              <w:shd w:val="clear" w:color="auto" w:fill="FFFFFF"/>
              <w:spacing w:line="240" w:lineRule="atLeast"/>
              <w:rPr>
                <w:rFonts w:ascii="Arial" w:hAnsi="Arial" w:cs="Arial"/>
                <w:color w:val="48493D"/>
                <w:sz w:val="18"/>
                <w:szCs w:val="18"/>
              </w:rPr>
            </w:pPr>
            <w:r w:rsidRPr="00627990">
              <w:rPr>
                <w:rFonts w:ascii="Arial" w:hAnsi="Arial" w:cs="Arial"/>
                <w:b/>
                <w:bCs/>
                <w:sz w:val="18"/>
                <w:szCs w:val="18"/>
              </w:rPr>
              <w:t xml:space="preserve">Chapter 16 – </w:t>
            </w:r>
            <w:r w:rsidRPr="00627990">
              <w:rPr>
                <w:rFonts w:ascii="Arial" w:hAnsi="Arial" w:cs="Arial"/>
                <w:color w:val="48493D"/>
                <w:sz w:val="18"/>
                <w:szCs w:val="18"/>
              </w:rPr>
              <w:t>Hazards of Temperature Extremes</w:t>
            </w:r>
            <w:r>
              <w:rPr>
                <w:rFonts w:ascii="Arial" w:hAnsi="Arial" w:cs="Arial"/>
                <w:i/>
                <w:color w:val="48493D"/>
                <w:sz w:val="18"/>
                <w:szCs w:val="18"/>
              </w:rPr>
              <w:br/>
            </w:r>
            <w:r w:rsidRPr="00750D08">
              <w:rPr>
                <w:rFonts w:ascii="Arial" w:hAnsi="Arial" w:cs="Arial"/>
                <w:b/>
                <w:bCs/>
                <w:sz w:val="18"/>
                <w:szCs w:val="18"/>
              </w:rPr>
              <w:t>Chapter 1</w:t>
            </w:r>
            <w:r>
              <w:rPr>
                <w:rFonts w:ascii="Arial" w:hAnsi="Arial" w:cs="Arial"/>
                <w:b/>
                <w:bCs/>
                <w:sz w:val="18"/>
                <w:szCs w:val="18"/>
              </w:rPr>
              <w:t>7</w:t>
            </w:r>
            <w:r w:rsidRPr="00750D08">
              <w:rPr>
                <w:rFonts w:ascii="Arial" w:hAnsi="Arial" w:cs="Arial"/>
                <w:b/>
                <w:bCs/>
                <w:sz w:val="18"/>
                <w:szCs w:val="18"/>
              </w:rPr>
              <w:t xml:space="preserve"> – </w:t>
            </w:r>
            <w:r w:rsidR="00627990">
              <w:rPr>
                <w:rFonts w:ascii="Arial" w:hAnsi="Arial" w:cs="Arial"/>
                <w:color w:val="48493D"/>
                <w:sz w:val="18"/>
                <w:szCs w:val="18"/>
              </w:rPr>
              <w:t>Pressure Hazards</w:t>
            </w:r>
          </w:p>
          <w:p w:rsidR="00627990" w:rsidRDefault="00627990" w:rsidP="00627990">
            <w:pPr>
              <w:shd w:val="clear" w:color="auto" w:fill="FFFFFF"/>
              <w:spacing w:line="240" w:lineRule="atLeast"/>
              <w:rPr>
                <w:rFonts w:ascii="Arial" w:hAnsi="Arial" w:cs="Arial"/>
                <w:color w:val="48493D"/>
                <w:sz w:val="18"/>
                <w:szCs w:val="18"/>
              </w:rPr>
            </w:pPr>
          </w:p>
          <w:p w:rsidR="00153FF7" w:rsidRPr="00F14FA9" w:rsidRDefault="00627990" w:rsidP="00627990">
            <w:pPr>
              <w:shd w:val="clear" w:color="auto" w:fill="FFFFFF"/>
              <w:spacing w:line="240" w:lineRule="atLeast"/>
              <w:rPr>
                <w:b/>
                <w:sz w:val="18"/>
                <w:szCs w:val="18"/>
              </w:rPr>
            </w:pPr>
            <w:r w:rsidRPr="00310773">
              <w:rPr>
                <w:rFonts w:ascii="Arial" w:hAnsi="Arial" w:cs="Arial"/>
                <w:b/>
                <w:bCs/>
                <w:sz w:val="18"/>
                <w:szCs w:val="18"/>
              </w:rPr>
              <w:t>Chapter</w:t>
            </w:r>
            <w:r>
              <w:rPr>
                <w:rFonts w:ascii="Arial" w:hAnsi="Arial" w:cs="Arial"/>
                <w:b/>
                <w:bCs/>
                <w:sz w:val="18"/>
                <w:szCs w:val="18"/>
              </w:rPr>
              <w:t>s 6</w:t>
            </w:r>
            <w:r w:rsidRPr="00310773">
              <w:rPr>
                <w:rFonts w:ascii="Arial" w:hAnsi="Arial" w:cs="Arial"/>
                <w:b/>
                <w:bCs/>
                <w:sz w:val="18"/>
                <w:szCs w:val="18"/>
              </w:rPr>
              <w:t xml:space="preserve"> </w:t>
            </w:r>
            <w:r>
              <w:rPr>
                <w:rFonts w:ascii="Arial" w:hAnsi="Arial" w:cs="Arial"/>
                <w:b/>
                <w:bCs/>
                <w:sz w:val="18"/>
                <w:szCs w:val="18"/>
              </w:rPr>
              <w:t>&amp;7</w:t>
            </w:r>
            <w:r w:rsidRPr="00310773">
              <w:rPr>
                <w:rFonts w:ascii="Arial" w:hAnsi="Arial" w:cs="Arial"/>
                <w:b/>
                <w:bCs/>
                <w:sz w:val="18"/>
                <w:szCs w:val="18"/>
              </w:rPr>
              <w:t xml:space="preserve"> – </w:t>
            </w:r>
            <w:r w:rsidRPr="00310773">
              <w:rPr>
                <w:rFonts w:ascii="Arial" w:hAnsi="Arial" w:cs="Arial"/>
                <w:bCs/>
                <w:sz w:val="18"/>
                <w:szCs w:val="18"/>
              </w:rPr>
              <w:t>Onion &amp; O’Toole</w:t>
            </w:r>
          </w:p>
        </w:tc>
        <w:tc>
          <w:tcPr>
            <w:tcW w:w="3222" w:type="dxa"/>
            <w:shd w:val="clear" w:color="auto" w:fill="auto"/>
          </w:tcPr>
          <w:p w:rsidR="00627990" w:rsidRDefault="00627990" w:rsidP="00627990">
            <w:pPr>
              <w:rPr>
                <w:rFonts w:ascii="Arial" w:hAnsi="Arial" w:cs="Arial"/>
                <w:b/>
                <w:sz w:val="18"/>
                <w:szCs w:val="18"/>
              </w:rPr>
            </w:pPr>
            <w:r w:rsidRPr="00310773">
              <w:rPr>
                <w:rFonts w:ascii="Arial" w:hAnsi="Arial" w:cs="Arial"/>
                <w:b/>
                <w:sz w:val="18"/>
                <w:szCs w:val="18"/>
              </w:rPr>
              <w:t xml:space="preserve">Read Chapters </w:t>
            </w:r>
            <w:r>
              <w:rPr>
                <w:rFonts w:ascii="Arial" w:hAnsi="Arial" w:cs="Arial"/>
                <w:b/>
                <w:sz w:val="18"/>
                <w:szCs w:val="18"/>
              </w:rPr>
              <w:t>16</w:t>
            </w:r>
            <w:r w:rsidRPr="00310773">
              <w:rPr>
                <w:rFonts w:ascii="Arial" w:hAnsi="Arial" w:cs="Arial"/>
                <w:b/>
                <w:sz w:val="18"/>
                <w:szCs w:val="18"/>
              </w:rPr>
              <w:t xml:space="preserve"> &amp; </w:t>
            </w:r>
            <w:r>
              <w:rPr>
                <w:rFonts w:ascii="Arial" w:hAnsi="Arial" w:cs="Arial"/>
                <w:b/>
                <w:sz w:val="18"/>
                <w:szCs w:val="18"/>
              </w:rPr>
              <w:t>17</w:t>
            </w:r>
            <w:r w:rsidRPr="00310773">
              <w:rPr>
                <w:rFonts w:ascii="Arial" w:hAnsi="Arial" w:cs="Arial"/>
                <w:b/>
                <w:sz w:val="18"/>
                <w:szCs w:val="18"/>
              </w:rPr>
              <w:t xml:space="preserve"> Goetsch.</w:t>
            </w:r>
            <w:r>
              <w:rPr>
                <w:rFonts w:ascii="Arial" w:hAnsi="Arial" w:cs="Arial"/>
                <w:b/>
                <w:sz w:val="18"/>
                <w:szCs w:val="18"/>
              </w:rPr>
              <w:br/>
              <w:t xml:space="preserve"> </w:t>
            </w:r>
            <w:r w:rsidRPr="00310773">
              <w:rPr>
                <w:rFonts w:ascii="Arial" w:hAnsi="Arial" w:cs="Arial"/>
                <w:sz w:val="18"/>
                <w:szCs w:val="18"/>
              </w:rPr>
              <w:t>Chapter Quizzes – Goetsch</w:t>
            </w:r>
            <w:r>
              <w:rPr>
                <w:rFonts w:ascii="Arial" w:hAnsi="Arial" w:cs="Arial"/>
                <w:sz w:val="18"/>
                <w:szCs w:val="18"/>
              </w:rPr>
              <w:br/>
            </w:r>
          </w:p>
          <w:p w:rsidR="00627990" w:rsidRDefault="00627990" w:rsidP="00627990">
            <w:pPr>
              <w:rPr>
                <w:rFonts w:ascii="Arial" w:hAnsi="Arial" w:cs="Arial"/>
                <w:sz w:val="18"/>
                <w:szCs w:val="18"/>
              </w:rPr>
            </w:pPr>
            <w:r w:rsidRPr="00310773">
              <w:rPr>
                <w:rFonts w:ascii="Arial" w:hAnsi="Arial" w:cs="Arial"/>
                <w:sz w:val="18"/>
                <w:szCs w:val="18"/>
              </w:rPr>
              <w:t>Chapter</w:t>
            </w:r>
            <w:r>
              <w:rPr>
                <w:rFonts w:ascii="Arial" w:hAnsi="Arial" w:cs="Arial"/>
                <w:sz w:val="18"/>
                <w:szCs w:val="18"/>
              </w:rPr>
              <w:t>s</w:t>
            </w:r>
            <w:r w:rsidRPr="00310773">
              <w:rPr>
                <w:rFonts w:ascii="Arial" w:hAnsi="Arial" w:cs="Arial"/>
                <w:sz w:val="18"/>
                <w:szCs w:val="18"/>
              </w:rPr>
              <w:t xml:space="preserve"> </w:t>
            </w:r>
            <w:r>
              <w:rPr>
                <w:rFonts w:ascii="Arial" w:hAnsi="Arial" w:cs="Arial"/>
                <w:sz w:val="18"/>
                <w:szCs w:val="18"/>
              </w:rPr>
              <w:t>6 &amp; 7</w:t>
            </w:r>
            <w:r w:rsidRPr="00310773">
              <w:rPr>
                <w:rFonts w:ascii="Arial" w:hAnsi="Arial" w:cs="Arial"/>
                <w:sz w:val="18"/>
                <w:szCs w:val="18"/>
              </w:rPr>
              <w:t xml:space="preserve"> Forum – Onion &amp; O’Toole</w:t>
            </w:r>
          </w:p>
          <w:p w:rsidR="00627990" w:rsidRDefault="00627990" w:rsidP="00627990">
            <w:pPr>
              <w:rPr>
                <w:rFonts w:ascii="Arial" w:hAnsi="Arial" w:cs="Arial"/>
                <w:b/>
                <w:sz w:val="18"/>
                <w:szCs w:val="18"/>
              </w:rPr>
            </w:pPr>
          </w:p>
          <w:p w:rsidR="00153FF7" w:rsidRPr="00F14FA9" w:rsidRDefault="00627990" w:rsidP="00627990">
            <w:pPr>
              <w:rPr>
                <w:b/>
                <w:sz w:val="18"/>
                <w:szCs w:val="18"/>
              </w:rPr>
            </w:pPr>
            <w:r>
              <w:rPr>
                <w:b/>
                <w:sz w:val="18"/>
                <w:szCs w:val="18"/>
              </w:rPr>
              <w:t>Request for Topic of Research Paper</w:t>
            </w:r>
          </w:p>
        </w:tc>
      </w:tr>
      <w:tr w:rsidR="00627990" w:rsidRPr="00867B3F" w:rsidTr="00310773">
        <w:trPr>
          <w:cantSplit/>
        </w:trPr>
        <w:tc>
          <w:tcPr>
            <w:tcW w:w="900" w:type="dxa"/>
          </w:tcPr>
          <w:p w:rsidR="00627990" w:rsidRPr="00867B3F" w:rsidRDefault="00627990" w:rsidP="00AC09E6">
            <w:pPr>
              <w:jc w:val="center"/>
              <w:rPr>
                <w:sz w:val="18"/>
                <w:szCs w:val="18"/>
              </w:rPr>
            </w:pPr>
            <w:r w:rsidRPr="00867B3F">
              <w:rPr>
                <w:sz w:val="18"/>
                <w:szCs w:val="18"/>
              </w:rPr>
              <w:t>9</w:t>
            </w:r>
          </w:p>
        </w:tc>
        <w:tc>
          <w:tcPr>
            <w:tcW w:w="4968" w:type="dxa"/>
          </w:tcPr>
          <w:p w:rsidR="00627990" w:rsidRDefault="00627990" w:rsidP="002F70C5">
            <w:pPr>
              <w:rPr>
                <w:rFonts w:ascii="Arial" w:hAnsi="Arial" w:cs="Arial"/>
                <w:color w:val="48493D"/>
                <w:sz w:val="18"/>
                <w:szCs w:val="18"/>
              </w:rPr>
            </w:pPr>
            <w:r w:rsidRPr="00750D08">
              <w:rPr>
                <w:rFonts w:ascii="Arial" w:hAnsi="Arial" w:cs="Arial"/>
                <w:b/>
                <w:bCs/>
                <w:sz w:val="18"/>
                <w:szCs w:val="18"/>
              </w:rPr>
              <w:t>Chapter 1</w:t>
            </w:r>
            <w:r>
              <w:rPr>
                <w:rFonts w:ascii="Arial" w:hAnsi="Arial" w:cs="Arial"/>
                <w:b/>
                <w:bCs/>
                <w:sz w:val="18"/>
                <w:szCs w:val="18"/>
              </w:rPr>
              <w:t>8</w:t>
            </w:r>
            <w:r w:rsidRPr="00750D08">
              <w:rPr>
                <w:rFonts w:ascii="Arial" w:hAnsi="Arial" w:cs="Arial"/>
                <w:b/>
                <w:bCs/>
                <w:sz w:val="18"/>
                <w:szCs w:val="18"/>
              </w:rPr>
              <w:t xml:space="preserve"> – </w:t>
            </w:r>
            <w:r>
              <w:rPr>
                <w:rFonts w:ascii="Arial" w:hAnsi="Arial" w:cs="Arial"/>
                <w:color w:val="48493D"/>
                <w:sz w:val="18"/>
                <w:szCs w:val="18"/>
              </w:rPr>
              <w:t>Electrical Hazards</w:t>
            </w:r>
            <w:r>
              <w:rPr>
                <w:rFonts w:ascii="Arial" w:hAnsi="Arial" w:cs="Arial"/>
                <w:color w:val="48493D"/>
                <w:sz w:val="18"/>
                <w:szCs w:val="18"/>
              </w:rPr>
              <w:br/>
            </w:r>
            <w:r w:rsidRPr="00627990">
              <w:rPr>
                <w:rFonts w:ascii="Arial" w:hAnsi="Arial" w:cs="Arial"/>
                <w:b/>
                <w:color w:val="48493D"/>
                <w:sz w:val="18"/>
                <w:szCs w:val="18"/>
              </w:rPr>
              <w:t>Chapter 19</w:t>
            </w:r>
            <w:r>
              <w:rPr>
                <w:rFonts w:ascii="Arial" w:hAnsi="Arial" w:cs="Arial"/>
                <w:color w:val="48493D"/>
                <w:sz w:val="18"/>
                <w:szCs w:val="18"/>
              </w:rPr>
              <w:t xml:space="preserve"> – Fire Hazards and Life Safety</w:t>
            </w:r>
          </w:p>
          <w:p w:rsidR="00627990" w:rsidRDefault="00627990" w:rsidP="002F70C5">
            <w:pPr>
              <w:rPr>
                <w:rFonts w:ascii="Arial" w:hAnsi="Arial" w:cs="Arial"/>
                <w:color w:val="48493D"/>
                <w:sz w:val="18"/>
                <w:szCs w:val="18"/>
              </w:rPr>
            </w:pPr>
          </w:p>
          <w:p w:rsidR="00627990" w:rsidRPr="00F14FA9" w:rsidRDefault="00627990" w:rsidP="00627990">
            <w:pPr>
              <w:rPr>
                <w:b/>
                <w:sz w:val="18"/>
                <w:szCs w:val="18"/>
              </w:rPr>
            </w:pPr>
            <w:r w:rsidRPr="00310773">
              <w:rPr>
                <w:rFonts w:ascii="Arial" w:hAnsi="Arial" w:cs="Arial"/>
                <w:b/>
                <w:bCs/>
                <w:sz w:val="18"/>
                <w:szCs w:val="18"/>
              </w:rPr>
              <w:t>Chapter</w:t>
            </w:r>
            <w:r>
              <w:rPr>
                <w:rFonts w:ascii="Arial" w:hAnsi="Arial" w:cs="Arial"/>
                <w:b/>
                <w:bCs/>
                <w:sz w:val="18"/>
                <w:szCs w:val="18"/>
              </w:rPr>
              <w:t>s 8</w:t>
            </w:r>
            <w:r w:rsidRPr="00310773">
              <w:rPr>
                <w:rFonts w:ascii="Arial" w:hAnsi="Arial" w:cs="Arial"/>
                <w:b/>
                <w:bCs/>
                <w:sz w:val="18"/>
                <w:szCs w:val="18"/>
              </w:rPr>
              <w:t xml:space="preserve"> </w:t>
            </w:r>
            <w:r>
              <w:rPr>
                <w:rFonts w:ascii="Arial" w:hAnsi="Arial" w:cs="Arial"/>
                <w:b/>
                <w:bCs/>
                <w:sz w:val="18"/>
                <w:szCs w:val="18"/>
              </w:rPr>
              <w:t>&amp;9</w:t>
            </w:r>
            <w:r w:rsidRPr="00310773">
              <w:rPr>
                <w:rFonts w:ascii="Arial" w:hAnsi="Arial" w:cs="Arial"/>
                <w:b/>
                <w:bCs/>
                <w:sz w:val="18"/>
                <w:szCs w:val="18"/>
              </w:rPr>
              <w:t xml:space="preserve"> – </w:t>
            </w:r>
            <w:r w:rsidRPr="00310773">
              <w:rPr>
                <w:rFonts w:ascii="Arial" w:hAnsi="Arial" w:cs="Arial"/>
                <w:bCs/>
                <w:sz w:val="18"/>
                <w:szCs w:val="18"/>
              </w:rPr>
              <w:t>Onion &amp; O’Toole</w:t>
            </w:r>
          </w:p>
        </w:tc>
        <w:tc>
          <w:tcPr>
            <w:tcW w:w="3222" w:type="dxa"/>
            <w:shd w:val="clear" w:color="auto" w:fill="auto"/>
          </w:tcPr>
          <w:p w:rsidR="00627990" w:rsidRDefault="00627990" w:rsidP="00B168A7">
            <w:pPr>
              <w:rPr>
                <w:rFonts w:ascii="Arial" w:hAnsi="Arial" w:cs="Arial"/>
                <w:b/>
                <w:sz w:val="18"/>
                <w:szCs w:val="18"/>
              </w:rPr>
            </w:pPr>
            <w:r w:rsidRPr="00310773">
              <w:rPr>
                <w:rFonts w:ascii="Arial" w:hAnsi="Arial" w:cs="Arial"/>
                <w:b/>
                <w:sz w:val="18"/>
                <w:szCs w:val="18"/>
              </w:rPr>
              <w:t xml:space="preserve">Read Chapters </w:t>
            </w:r>
            <w:r>
              <w:rPr>
                <w:rFonts w:ascii="Arial" w:hAnsi="Arial" w:cs="Arial"/>
                <w:b/>
                <w:sz w:val="18"/>
                <w:szCs w:val="18"/>
              </w:rPr>
              <w:t>18</w:t>
            </w:r>
            <w:r w:rsidRPr="00310773">
              <w:rPr>
                <w:rFonts w:ascii="Arial" w:hAnsi="Arial" w:cs="Arial"/>
                <w:b/>
                <w:sz w:val="18"/>
                <w:szCs w:val="18"/>
              </w:rPr>
              <w:t xml:space="preserve"> &amp; </w:t>
            </w:r>
            <w:r>
              <w:rPr>
                <w:rFonts w:ascii="Arial" w:hAnsi="Arial" w:cs="Arial"/>
                <w:b/>
                <w:sz w:val="18"/>
                <w:szCs w:val="18"/>
              </w:rPr>
              <w:t>19</w:t>
            </w:r>
            <w:r w:rsidRPr="00310773">
              <w:rPr>
                <w:rFonts w:ascii="Arial" w:hAnsi="Arial" w:cs="Arial"/>
                <w:b/>
                <w:sz w:val="18"/>
                <w:szCs w:val="18"/>
              </w:rPr>
              <w:t xml:space="preserve"> Goetsch.</w:t>
            </w:r>
            <w:r>
              <w:rPr>
                <w:rFonts w:ascii="Arial" w:hAnsi="Arial" w:cs="Arial"/>
                <w:b/>
                <w:sz w:val="18"/>
                <w:szCs w:val="18"/>
              </w:rPr>
              <w:br/>
              <w:t xml:space="preserve"> </w:t>
            </w:r>
            <w:r w:rsidRPr="00310773">
              <w:rPr>
                <w:rFonts w:ascii="Arial" w:hAnsi="Arial" w:cs="Arial"/>
                <w:sz w:val="18"/>
                <w:szCs w:val="18"/>
              </w:rPr>
              <w:t>Chapter Quizzes – Goetsch</w:t>
            </w:r>
            <w:r>
              <w:rPr>
                <w:rFonts w:ascii="Arial" w:hAnsi="Arial" w:cs="Arial"/>
                <w:sz w:val="18"/>
                <w:szCs w:val="18"/>
              </w:rPr>
              <w:br/>
            </w:r>
          </w:p>
          <w:p w:rsidR="00627990" w:rsidRDefault="00627990" w:rsidP="00B168A7">
            <w:pPr>
              <w:rPr>
                <w:rFonts w:ascii="Arial" w:hAnsi="Arial" w:cs="Arial"/>
                <w:sz w:val="18"/>
                <w:szCs w:val="18"/>
              </w:rPr>
            </w:pPr>
            <w:r w:rsidRPr="00310773">
              <w:rPr>
                <w:rFonts w:ascii="Arial" w:hAnsi="Arial" w:cs="Arial"/>
                <w:sz w:val="18"/>
                <w:szCs w:val="18"/>
              </w:rPr>
              <w:t>Chapter</w:t>
            </w:r>
            <w:r>
              <w:rPr>
                <w:rFonts w:ascii="Arial" w:hAnsi="Arial" w:cs="Arial"/>
                <w:sz w:val="18"/>
                <w:szCs w:val="18"/>
              </w:rPr>
              <w:t>s</w:t>
            </w:r>
            <w:r w:rsidRPr="00310773">
              <w:rPr>
                <w:rFonts w:ascii="Arial" w:hAnsi="Arial" w:cs="Arial"/>
                <w:sz w:val="18"/>
                <w:szCs w:val="18"/>
              </w:rPr>
              <w:t xml:space="preserve"> </w:t>
            </w:r>
            <w:r>
              <w:rPr>
                <w:rFonts w:ascii="Arial" w:hAnsi="Arial" w:cs="Arial"/>
                <w:sz w:val="18"/>
                <w:szCs w:val="18"/>
              </w:rPr>
              <w:t>8 &amp; 9</w:t>
            </w:r>
            <w:r w:rsidRPr="00310773">
              <w:rPr>
                <w:rFonts w:ascii="Arial" w:hAnsi="Arial" w:cs="Arial"/>
                <w:sz w:val="18"/>
                <w:szCs w:val="18"/>
              </w:rPr>
              <w:t xml:space="preserve"> Forum – Onion &amp; O’Toole</w:t>
            </w:r>
          </w:p>
          <w:p w:rsidR="00627990" w:rsidRDefault="00627990" w:rsidP="00B168A7">
            <w:pPr>
              <w:rPr>
                <w:rFonts w:ascii="Arial" w:hAnsi="Arial" w:cs="Arial"/>
                <w:b/>
                <w:sz w:val="18"/>
                <w:szCs w:val="18"/>
              </w:rPr>
            </w:pPr>
          </w:p>
          <w:p w:rsidR="00627990" w:rsidRPr="00F14FA9" w:rsidRDefault="00627990" w:rsidP="00B168A7">
            <w:pPr>
              <w:rPr>
                <w:b/>
                <w:sz w:val="18"/>
                <w:szCs w:val="18"/>
              </w:rPr>
            </w:pPr>
            <w:r>
              <w:rPr>
                <w:b/>
                <w:sz w:val="18"/>
                <w:szCs w:val="18"/>
              </w:rPr>
              <w:t>Topic for Research Paper Reached</w:t>
            </w:r>
          </w:p>
        </w:tc>
      </w:tr>
      <w:tr w:rsidR="00627990" w:rsidRPr="00867B3F" w:rsidTr="00FC7E86">
        <w:trPr>
          <w:cantSplit/>
        </w:trPr>
        <w:tc>
          <w:tcPr>
            <w:tcW w:w="900" w:type="dxa"/>
            <w:shd w:val="clear" w:color="auto" w:fill="FFFF00"/>
          </w:tcPr>
          <w:p w:rsidR="00627990" w:rsidRPr="00FC7E86" w:rsidRDefault="00627990" w:rsidP="00AC09E6">
            <w:pPr>
              <w:jc w:val="center"/>
              <w:rPr>
                <w:sz w:val="18"/>
                <w:szCs w:val="18"/>
              </w:rPr>
            </w:pPr>
            <w:r w:rsidRPr="00FC7E86">
              <w:rPr>
                <w:sz w:val="18"/>
                <w:szCs w:val="18"/>
              </w:rPr>
              <w:t>10</w:t>
            </w:r>
          </w:p>
        </w:tc>
        <w:tc>
          <w:tcPr>
            <w:tcW w:w="4968" w:type="dxa"/>
            <w:shd w:val="clear" w:color="auto" w:fill="FFFF00"/>
          </w:tcPr>
          <w:p w:rsidR="00627990" w:rsidRPr="00FC7E86" w:rsidRDefault="00627990" w:rsidP="0099237B">
            <w:pPr>
              <w:pStyle w:val="Heading1"/>
              <w:ind w:left="0" w:firstLine="0"/>
              <w:rPr>
                <w:sz w:val="18"/>
                <w:szCs w:val="18"/>
              </w:rPr>
            </w:pPr>
            <w:r w:rsidRPr="00FC7E86">
              <w:rPr>
                <w:i w:val="0"/>
                <w:sz w:val="18"/>
                <w:szCs w:val="18"/>
                <w:u w:val="none"/>
              </w:rPr>
              <w:t>Spring Break</w:t>
            </w:r>
          </w:p>
        </w:tc>
        <w:tc>
          <w:tcPr>
            <w:tcW w:w="3222" w:type="dxa"/>
            <w:shd w:val="clear" w:color="auto" w:fill="FFFF00"/>
          </w:tcPr>
          <w:p w:rsidR="00627990" w:rsidRPr="00FC7E86" w:rsidRDefault="00627990" w:rsidP="002F70C5">
            <w:pPr>
              <w:rPr>
                <w:b/>
                <w:sz w:val="18"/>
                <w:szCs w:val="18"/>
              </w:rPr>
            </w:pPr>
            <w:r w:rsidRPr="00FC7E86">
              <w:rPr>
                <w:b/>
                <w:sz w:val="18"/>
                <w:szCs w:val="18"/>
              </w:rPr>
              <w:t>Spring Break</w:t>
            </w:r>
          </w:p>
        </w:tc>
      </w:tr>
      <w:tr w:rsidR="00627990" w:rsidRPr="00867B3F" w:rsidTr="00310773">
        <w:trPr>
          <w:cantSplit/>
        </w:trPr>
        <w:tc>
          <w:tcPr>
            <w:tcW w:w="900" w:type="dxa"/>
          </w:tcPr>
          <w:p w:rsidR="00627990" w:rsidRPr="00867B3F" w:rsidRDefault="00627990" w:rsidP="00AC09E6">
            <w:pPr>
              <w:jc w:val="center"/>
              <w:rPr>
                <w:sz w:val="18"/>
                <w:szCs w:val="18"/>
              </w:rPr>
            </w:pPr>
            <w:r w:rsidRPr="00867B3F">
              <w:rPr>
                <w:sz w:val="18"/>
                <w:szCs w:val="18"/>
              </w:rPr>
              <w:t>11</w:t>
            </w:r>
          </w:p>
        </w:tc>
        <w:tc>
          <w:tcPr>
            <w:tcW w:w="4968" w:type="dxa"/>
          </w:tcPr>
          <w:p w:rsidR="00B168A7" w:rsidRDefault="00627990" w:rsidP="00627990">
            <w:pPr>
              <w:rPr>
                <w:rFonts w:ascii="Arial" w:hAnsi="Arial" w:cs="Arial"/>
                <w:color w:val="48493D"/>
                <w:sz w:val="18"/>
                <w:szCs w:val="18"/>
              </w:rPr>
            </w:pPr>
            <w:r w:rsidRPr="00750D08">
              <w:rPr>
                <w:rFonts w:ascii="Arial" w:hAnsi="Arial" w:cs="Arial"/>
                <w:b/>
                <w:bCs/>
                <w:sz w:val="18"/>
                <w:szCs w:val="18"/>
              </w:rPr>
              <w:t xml:space="preserve">Chapter </w:t>
            </w:r>
            <w:r w:rsidR="00B168A7">
              <w:rPr>
                <w:rFonts w:ascii="Arial" w:hAnsi="Arial" w:cs="Arial"/>
                <w:b/>
                <w:bCs/>
                <w:sz w:val="18"/>
                <w:szCs w:val="18"/>
              </w:rPr>
              <w:t>20</w:t>
            </w:r>
            <w:r w:rsidRPr="00750D08">
              <w:rPr>
                <w:rFonts w:ascii="Arial" w:hAnsi="Arial" w:cs="Arial"/>
                <w:b/>
                <w:bCs/>
                <w:sz w:val="18"/>
                <w:szCs w:val="18"/>
              </w:rPr>
              <w:t xml:space="preserve"> – </w:t>
            </w:r>
            <w:r w:rsidR="00B168A7">
              <w:rPr>
                <w:rFonts w:ascii="Arial" w:hAnsi="Arial" w:cs="Arial"/>
                <w:color w:val="48493D"/>
                <w:sz w:val="18"/>
                <w:szCs w:val="18"/>
              </w:rPr>
              <w:t>Industrial Hygiene and Confined Spaces</w:t>
            </w:r>
          </w:p>
          <w:p w:rsidR="00627990" w:rsidRDefault="00627990" w:rsidP="00627990">
            <w:pPr>
              <w:rPr>
                <w:rFonts w:ascii="Arial" w:hAnsi="Arial" w:cs="Arial"/>
                <w:color w:val="48493D"/>
                <w:sz w:val="18"/>
                <w:szCs w:val="18"/>
              </w:rPr>
            </w:pPr>
            <w:r w:rsidRPr="00627990">
              <w:rPr>
                <w:rFonts w:ascii="Arial" w:hAnsi="Arial" w:cs="Arial"/>
                <w:b/>
                <w:color w:val="48493D"/>
                <w:sz w:val="18"/>
                <w:szCs w:val="18"/>
              </w:rPr>
              <w:t xml:space="preserve">Chapter </w:t>
            </w:r>
            <w:r w:rsidR="00B168A7">
              <w:rPr>
                <w:rFonts w:ascii="Arial" w:hAnsi="Arial" w:cs="Arial"/>
                <w:b/>
                <w:color w:val="48493D"/>
                <w:sz w:val="18"/>
                <w:szCs w:val="18"/>
              </w:rPr>
              <w:t>21</w:t>
            </w:r>
            <w:r>
              <w:rPr>
                <w:rFonts w:ascii="Arial" w:hAnsi="Arial" w:cs="Arial"/>
                <w:color w:val="48493D"/>
                <w:sz w:val="18"/>
                <w:szCs w:val="18"/>
              </w:rPr>
              <w:t xml:space="preserve"> – </w:t>
            </w:r>
            <w:r w:rsidR="00B168A7">
              <w:rPr>
                <w:rFonts w:ascii="Arial" w:hAnsi="Arial" w:cs="Arial"/>
                <w:color w:val="48493D"/>
                <w:sz w:val="18"/>
                <w:szCs w:val="18"/>
              </w:rPr>
              <w:t>Radiation Hazards</w:t>
            </w:r>
          </w:p>
          <w:p w:rsidR="00627990" w:rsidRDefault="00627990" w:rsidP="00627990">
            <w:pPr>
              <w:rPr>
                <w:rFonts w:ascii="Arial" w:hAnsi="Arial" w:cs="Arial"/>
                <w:color w:val="48493D"/>
                <w:sz w:val="18"/>
                <w:szCs w:val="18"/>
              </w:rPr>
            </w:pPr>
          </w:p>
          <w:p w:rsidR="00627990" w:rsidRPr="00F14FA9" w:rsidRDefault="00627990" w:rsidP="00627990">
            <w:pPr>
              <w:pStyle w:val="Footer"/>
              <w:tabs>
                <w:tab w:val="clear" w:pos="4320"/>
                <w:tab w:val="clear" w:pos="8640"/>
              </w:tabs>
              <w:rPr>
                <w:sz w:val="18"/>
                <w:szCs w:val="18"/>
              </w:rPr>
            </w:pPr>
            <w:r w:rsidRPr="00310773">
              <w:rPr>
                <w:rFonts w:ascii="Arial" w:hAnsi="Arial" w:cs="Arial"/>
                <w:b/>
                <w:bCs/>
                <w:sz w:val="18"/>
                <w:szCs w:val="18"/>
              </w:rPr>
              <w:t>Chapter</w:t>
            </w:r>
            <w:r>
              <w:rPr>
                <w:rFonts w:ascii="Arial" w:hAnsi="Arial" w:cs="Arial"/>
                <w:b/>
                <w:bCs/>
                <w:sz w:val="18"/>
                <w:szCs w:val="18"/>
              </w:rPr>
              <w:t xml:space="preserve"> 10</w:t>
            </w:r>
            <w:r w:rsidRPr="00310773">
              <w:rPr>
                <w:rFonts w:ascii="Arial" w:hAnsi="Arial" w:cs="Arial"/>
                <w:b/>
                <w:bCs/>
                <w:sz w:val="18"/>
                <w:szCs w:val="18"/>
              </w:rPr>
              <w:t xml:space="preserve"> – </w:t>
            </w:r>
            <w:r w:rsidRPr="00310773">
              <w:rPr>
                <w:rFonts w:ascii="Arial" w:hAnsi="Arial" w:cs="Arial"/>
                <w:bCs/>
                <w:sz w:val="18"/>
                <w:szCs w:val="18"/>
              </w:rPr>
              <w:t>Onion &amp; O’Toole</w:t>
            </w:r>
          </w:p>
        </w:tc>
        <w:tc>
          <w:tcPr>
            <w:tcW w:w="3222" w:type="dxa"/>
            <w:shd w:val="clear" w:color="auto" w:fill="auto"/>
          </w:tcPr>
          <w:p w:rsidR="00627990" w:rsidRDefault="00627990" w:rsidP="00627990">
            <w:pPr>
              <w:rPr>
                <w:rFonts w:ascii="Arial" w:hAnsi="Arial" w:cs="Arial"/>
                <w:b/>
                <w:sz w:val="18"/>
                <w:szCs w:val="18"/>
              </w:rPr>
            </w:pPr>
            <w:r w:rsidRPr="00310773">
              <w:rPr>
                <w:rFonts w:ascii="Arial" w:hAnsi="Arial" w:cs="Arial"/>
                <w:b/>
                <w:sz w:val="18"/>
                <w:szCs w:val="18"/>
              </w:rPr>
              <w:t xml:space="preserve">Read Chapters </w:t>
            </w:r>
            <w:r w:rsidR="00B168A7">
              <w:rPr>
                <w:rFonts w:ascii="Arial" w:hAnsi="Arial" w:cs="Arial"/>
                <w:b/>
                <w:sz w:val="18"/>
                <w:szCs w:val="18"/>
              </w:rPr>
              <w:t>20</w:t>
            </w:r>
            <w:r w:rsidRPr="00310773">
              <w:rPr>
                <w:rFonts w:ascii="Arial" w:hAnsi="Arial" w:cs="Arial"/>
                <w:b/>
                <w:sz w:val="18"/>
                <w:szCs w:val="18"/>
              </w:rPr>
              <w:t xml:space="preserve"> &amp; </w:t>
            </w:r>
            <w:r w:rsidR="00B168A7">
              <w:rPr>
                <w:rFonts w:ascii="Arial" w:hAnsi="Arial" w:cs="Arial"/>
                <w:b/>
                <w:sz w:val="18"/>
                <w:szCs w:val="18"/>
              </w:rPr>
              <w:t>21</w:t>
            </w:r>
            <w:r w:rsidRPr="00310773">
              <w:rPr>
                <w:rFonts w:ascii="Arial" w:hAnsi="Arial" w:cs="Arial"/>
                <w:b/>
                <w:sz w:val="18"/>
                <w:szCs w:val="18"/>
              </w:rPr>
              <w:t xml:space="preserve"> Goetsch.</w:t>
            </w:r>
            <w:r>
              <w:rPr>
                <w:rFonts w:ascii="Arial" w:hAnsi="Arial" w:cs="Arial"/>
                <w:b/>
                <w:sz w:val="18"/>
                <w:szCs w:val="18"/>
              </w:rPr>
              <w:br/>
              <w:t xml:space="preserve"> </w:t>
            </w:r>
            <w:r w:rsidRPr="00310773">
              <w:rPr>
                <w:rFonts w:ascii="Arial" w:hAnsi="Arial" w:cs="Arial"/>
                <w:sz w:val="18"/>
                <w:szCs w:val="18"/>
              </w:rPr>
              <w:t>Chapter Quizzes – Goetsch</w:t>
            </w:r>
            <w:r>
              <w:rPr>
                <w:rFonts w:ascii="Arial" w:hAnsi="Arial" w:cs="Arial"/>
                <w:sz w:val="18"/>
                <w:szCs w:val="18"/>
              </w:rPr>
              <w:br/>
            </w:r>
          </w:p>
          <w:p w:rsidR="00627990" w:rsidRPr="00F14FA9" w:rsidRDefault="00627990" w:rsidP="00B168A7">
            <w:pPr>
              <w:rPr>
                <w:b/>
                <w:sz w:val="18"/>
                <w:szCs w:val="18"/>
              </w:rPr>
            </w:pPr>
          </w:p>
        </w:tc>
      </w:tr>
      <w:tr w:rsidR="00B168A7" w:rsidRPr="00867B3F" w:rsidTr="00310773">
        <w:trPr>
          <w:cantSplit/>
        </w:trPr>
        <w:tc>
          <w:tcPr>
            <w:tcW w:w="900" w:type="dxa"/>
          </w:tcPr>
          <w:p w:rsidR="00B168A7" w:rsidRPr="00867B3F" w:rsidRDefault="00B168A7" w:rsidP="00AC09E6">
            <w:pPr>
              <w:jc w:val="center"/>
              <w:rPr>
                <w:sz w:val="18"/>
                <w:szCs w:val="18"/>
              </w:rPr>
            </w:pPr>
            <w:r w:rsidRPr="00867B3F">
              <w:rPr>
                <w:sz w:val="18"/>
                <w:szCs w:val="18"/>
              </w:rPr>
              <w:t>12</w:t>
            </w:r>
          </w:p>
        </w:tc>
        <w:tc>
          <w:tcPr>
            <w:tcW w:w="4968" w:type="dxa"/>
          </w:tcPr>
          <w:p w:rsidR="00B168A7" w:rsidRDefault="00B168A7" w:rsidP="00B168A7">
            <w:pPr>
              <w:rPr>
                <w:rFonts w:ascii="Arial" w:hAnsi="Arial" w:cs="Arial"/>
                <w:color w:val="48493D"/>
                <w:sz w:val="18"/>
                <w:szCs w:val="18"/>
              </w:rPr>
            </w:pPr>
            <w:r w:rsidRPr="00750D08">
              <w:rPr>
                <w:rFonts w:ascii="Arial" w:hAnsi="Arial" w:cs="Arial"/>
                <w:b/>
                <w:bCs/>
                <w:sz w:val="18"/>
                <w:szCs w:val="18"/>
              </w:rPr>
              <w:t xml:space="preserve">Chapter </w:t>
            </w:r>
            <w:r>
              <w:rPr>
                <w:rFonts w:ascii="Arial" w:hAnsi="Arial" w:cs="Arial"/>
                <w:b/>
                <w:bCs/>
                <w:sz w:val="18"/>
                <w:szCs w:val="18"/>
              </w:rPr>
              <w:t>22</w:t>
            </w:r>
            <w:r w:rsidRPr="00750D08">
              <w:rPr>
                <w:rFonts w:ascii="Arial" w:hAnsi="Arial" w:cs="Arial"/>
                <w:b/>
                <w:bCs/>
                <w:sz w:val="18"/>
                <w:szCs w:val="18"/>
              </w:rPr>
              <w:t xml:space="preserve"> – </w:t>
            </w:r>
            <w:r>
              <w:rPr>
                <w:rFonts w:ascii="Arial" w:hAnsi="Arial" w:cs="Arial"/>
                <w:color w:val="48493D"/>
                <w:sz w:val="18"/>
                <w:szCs w:val="18"/>
              </w:rPr>
              <w:t>Noise and Vibration Hazards</w:t>
            </w:r>
          </w:p>
          <w:p w:rsidR="00B168A7" w:rsidRDefault="00B168A7" w:rsidP="00B168A7">
            <w:pPr>
              <w:rPr>
                <w:rFonts w:ascii="Arial" w:hAnsi="Arial" w:cs="Arial"/>
                <w:color w:val="48493D"/>
                <w:sz w:val="18"/>
                <w:szCs w:val="18"/>
              </w:rPr>
            </w:pPr>
            <w:r w:rsidRPr="00627990">
              <w:rPr>
                <w:rFonts w:ascii="Arial" w:hAnsi="Arial" w:cs="Arial"/>
                <w:b/>
                <w:color w:val="48493D"/>
                <w:sz w:val="18"/>
                <w:szCs w:val="18"/>
              </w:rPr>
              <w:t xml:space="preserve">Chapter </w:t>
            </w:r>
            <w:r>
              <w:rPr>
                <w:rFonts w:ascii="Arial" w:hAnsi="Arial" w:cs="Arial"/>
                <w:b/>
                <w:color w:val="48493D"/>
                <w:sz w:val="18"/>
                <w:szCs w:val="18"/>
              </w:rPr>
              <w:t>23</w:t>
            </w:r>
            <w:r>
              <w:rPr>
                <w:rFonts w:ascii="Arial" w:hAnsi="Arial" w:cs="Arial"/>
                <w:color w:val="48493D"/>
                <w:sz w:val="18"/>
                <w:szCs w:val="18"/>
              </w:rPr>
              <w:t xml:space="preserve"> – Computers, Automation and Robots</w:t>
            </w:r>
            <w:r>
              <w:rPr>
                <w:rFonts w:ascii="Arial" w:hAnsi="Arial" w:cs="Arial"/>
                <w:color w:val="48493D"/>
                <w:sz w:val="18"/>
                <w:szCs w:val="18"/>
              </w:rPr>
              <w:br/>
            </w:r>
          </w:p>
          <w:p w:rsidR="00B168A7" w:rsidRPr="00F14FA9" w:rsidRDefault="00B168A7" w:rsidP="00B168A7">
            <w:pPr>
              <w:pStyle w:val="Footer"/>
              <w:tabs>
                <w:tab w:val="clear" w:pos="4320"/>
                <w:tab w:val="clear" w:pos="8640"/>
              </w:tabs>
              <w:rPr>
                <w:sz w:val="18"/>
                <w:szCs w:val="18"/>
              </w:rPr>
            </w:pPr>
            <w:r w:rsidRPr="00310773">
              <w:rPr>
                <w:rFonts w:ascii="Arial" w:hAnsi="Arial" w:cs="Arial"/>
                <w:b/>
                <w:bCs/>
                <w:sz w:val="18"/>
                <w:szCs w:val="18"/>
              </w:rPr>
              <w:t>Chapter</w:t>
            </w:r>
            <w:r>
              <w:rPr>
                <w:rFonts w:ascii="Arial" w:hAnsi="Arial" w:cs="Arial"/>
                <w:b/>
                <w:bCs/>
                <w:sz w:val="18"/>
                <w:szCs w:val="18"/>
              </w:rPr>
              <w:t xml:space="preserve"> 11</w:t>
            </w:r>
            <w:r w:rsidRPr="00310773">
              <w:rPr>
                <w:rFonts w:ascii="Arial" w:hAnsi="Arial" w:cs="Arial"/>
                <w:b/>
                <w:bCs/>
                <w:sz w:val="18"/>
                <w:szCs w:val="18"/>
              </w:rPr>
              <w:t xml:space="preserve"> – </w:t>
            </w:r>
            <w:r w:rsidRPr="00310773">
              <w:rPr>
                <w:rFonts w:ascii="Arial" w:hAnsi="Arial" w:cs="Arial"/>
                <w:bCs/>
                <w:sz w:val="18"/>
                <w:szCs w:val="18"/>
              </w:rPr>
              <w:t>Onion &amp; O’Toole</w:t>
            </w:r>
          </w:p>
        </w:tc>
        <w:tc>
          <w:tcPr>
            <w:tcW w:w="3222" w:type="dxa"/>
            <w:shd w:val="clear" w:color="auto" w:fill="auto"/>
          </w:tcPr>
          <w:p w:rsidR="00B168A7" w:rsidRDefault="00B168A7" w:rsidP="00B168A7">
            <w:pPr>
              <w:rPr>
                <w:rFonts w:ascii="Arial" w:hAnsi="Arial" w:cs="Arial"/>
                <w:b/>
                <w:sz w:val="18"/>
                <w:szCs w:val="18"/>
              </w:rPr>
            </w:pPr>
            <w:r w:rsidRPr="00310773">
              <w:rPr>
                <w:rFonts w:ascii="Arial" w:hAnsi="Arial" w:cs="Arial"/>
                <w:b/>
                <w:sz w:val="18"/>
                <w:szCs w:val="18"/>
              </w:rPr>
              <w:t xml:space="preserve">Read Chapters </w:t>
            </w:r>
            <w:r>
              <w:rPr>
                <w:rFonts w:ascii="Arial" w:hAnsi="Arial" w:cs="Arial"/>
                <w:b/>
                <w:sz w:val="18"/>
                <w:szCs w:val="18"/>
              </w:rPr>
              <w:t>22</w:t>
            </w:r>
            <w:r w:rsidRPr="00310773">
              <w:rPr>
                <w:rFonts w:ascii="Arial" w:hAnsi="Arial" w:cs="Arial"/>
                <w:b/>
                <w:sz w:val="18"/>
                <w:szCs w:val="18"/>
              </w:rPr>
              <w:t xml:space="preserve"> &amp; </w:t>
            </w:r>
            <w:r>
              <w:rPr>
                <w:rFonts w:ascii="Arial" w:hAnsi="Arial" w:cs="Arial"/>
                <w:b/>
                <w:sz w:val="18"/>
                <w:szCs w:val="18"/>
              </w:rPr>
              <w:t>23</w:t>
            </w:r>
            <w:r w:rsidRPr="00310773">
              <w:rPr>
                <w:rFonts w:ascii="Arial" w:hAnsi="Arial" w:cs="Arial"/>
                <w:b/>
                <w:sz w:val="18"/>
                <w:szCs w:val="18"/>
              </w:rPr>
              <w:t xml:space="preserve"> Goetsch.</w:t>
            </w:r>
            <w:r>
              <w:rPr>
                <w:rFonts w:ascii="Arial" w:hAnsi="Arial" w:cs="Arial"/>
                <w:b/>
                <w:sz w:val="18"/>
                <w:szCs w:val="18"/>
              </w:rPr>
              <w:br/>
              <w:t xml:space="preserve"> </w:t>
            </w:r>
            <w:r w:rsidRPr="00310773">
              <w:rPr>
                <w:rFonts w:ascii="Arial" w:hAnsi="Arial" w:cs="Arial"/>
                <w:sz w:val="18"/>
                <w:szCs w:val="18"/>
              </w:rPr>
              <w:t>Chapter Quizzes – Goetsch</w:t>
            </w:r>
            <w:r>
              <w:rPr>
                <w:rFonts w:ascii="Arial" w:hAnsi="Arial" w:cs="Arial"/>
                <w:sz w:val="18"/>
                <w:szCs w:val="18"/>
              </w:rPr>
              <w:br/>
            </w:r>
          </w:p>
          <w:p w:rsidR="00B168A7" w:rsidRPr="00F14FA9" w:rsidRDefault="00B168A7" w:rsidP="00B168A7">
            <w:pPr>
              <w:rPr>
                <w:b/>
                <w:sz w:val="18"/>
                <w:szCs w:val="18"/>
              </w:rPr>
            </w:pPr>
          </w:p>
        </w:tc>
      </w:tr>
      <w:tr w:rsidR="00B168A7" w:rsidRPr="00867B3F" w:rsidTr="00310773">
        <w:trPr>
          <w:cantSplit/>
        </w:trPr>
        <w:tc>
          <w:tcPr>
            <w:tcW w:w="900" w:type="dxa"/>
          </w:tcPr>
          <w:p w:rsidR="00B168A7" w:rsidRPr="00867B3F" w:rsidRDefault="00B168A7" w:rsidP="00AC09E6">
            <w:pPr>
              <w:jc w:val="center"/>
              <w:rPr>
                <w:sz w:val="18"/>
                <w:szCs w:val="18"/>
              </w:rPr>
            </w:pPr>
            <w:r w:rsidRPr="00867B3F">
              <w:rPr>
                <w:sz w:val="18"/>
                <w:szCs w:val="18"/>
              </w:rPr>
              <w:t>13</w:t>
            </w:r>
          </w:p>
        </w:tc>
        <w:tc>
          <w:tcPr>
            <w:tcW w:w="4968" w:type="dxa"/>
          </w:tcPr>
          <w:p w:rsidR="00B168A7" w:rsidRDefault="00B168A7" w:rsidP="00B168A7">
            <w:pPr>
              <w:rPr>
                <w:rFonts w:ascii="Arial" w:hAnsi="Arial" w:cs="Arial"/>
                <w:color w:val="48493D"/>
                <w:sz w:val="18"/>
                <w:szCs w:val="18"/>
              </w:rPr>
            </w:pPr>
            <w:r w:rsidRPr="00750D08">
              <w:rPr>
                <w:rFonts w:ascii="Arial" w:hAnsi="Arial" w:cs="Arial"/>
                <w:b/>
                <w:bCs/>
                <w:sz w:val="18"/>
                <w:szCs w:val="18"/>
              </w:rPr>
              <w:t xml:space="preserve">Chapter </w:t>
            </w:r>
            <w:r>
              <w:rPr>
                <w:rFonts w:ascii="Arial" w:hAnsi="Arial" w:cs="Arial"/>
                <w:b/>
                <w:bCs/>
                <w:sz w:val="18"/>
                <w:szCs w:val="18"/>
              </w:rPr>
              <w:t>24</w:t>
            </w:r>
            <w:r w:rsidRPr="00750D08">
              <w:rPr>
                <w:rFonts w:ascii="Arial" w:hAnsi="Arial" w:cs="Arial"/>
                <w:b/>
                <w:bCs/>
                <w:sz w:val="18"/>
                <w:szCs w:val="18"/>
              </w:rPr>
              <w:t xml:space="preserve"> – </w:t>
            </w:r>
            <w:r>
              <w:rPr>
                <w:rFonts w:ascii="Arial" w:hAnsi="Arial" w:cs="Arial"/>
                <w:color w:val="48493D"/>
                <w:sz w:val="18"/>
                <w:szCs w:val="18"/>
              </w:rPr>
              <w:t>Blood borne Pathogens in the Workplace</w:t>
            </w:r>
          </w:p>
          <w:p w:rsidR="00B168A7" w:rsidRDefault="00B168A7" w:rsidP="00B168A7">
            <w:pPr>
              <w:shd w:val="clear" w:color="auto" w:fill="FFFFFF"/>
              <w:spacing w:line="240" w:lineRule="atLeast"/>
              <w:rPr>
                <w:rFonts w:ascii="Arial" w:hAnsi="Arial" w:cs="Arial"/>
                <w:b/>
                <w:color w:val="48493D"/>
                <w:sz w:val="18"/>
                <w:szCs w:val="18"/>
              </w:rPr>
            </w:pPr>
            <w:r>
              <w:rPr>
                <w:rFonts w:ascii="Arial" w:hAnsi="Arial" w:cs="Arial"/>
                <w:b/>
                <w:bCs/>
                <w:color w:val="48493D"/>
                <w:sz w:val="17"/>
                <w:szCs w:val="17"/>
              </w:rPr>
              <w:t>Part 5 Management of Safety and Health</w:t>
            </w:r>
          </w:p>
          <w:p w:rsidR="00B168A7" w:rsidRDefault="00B168A7" w:rsidP="00B168A7">
            <w:pPr>
              <w:rPr>
                <w:rFonts w:ascii="Arial" w:hAnsi="Arial" w:cs="Arial"/>
                <w:color w:val="48493D"/>
                <w:sz w:val="18"/>
                <w:szCs w:val="18"/>
              </w:rPr>
            </w:pPr>
            <w:r w:rsidRPr="00627990">
              <w:rPr>
                <w:rFonts w:ascii="Arial" w:hAnsi="Arial" w:cs="Arial"/>
                <w:b/>
                <w:color w:val="48493D"/>
                <w:sz w:val="18"/>
                <w:szCs w:val="18"/>
              </w:rPr>
              <w:t xml:space="preserve">Chapter </w:t>
            </w:r>
            <w:r>
              <w:rPr>
                <w:rFonts w:ascii="Arial" w:hAnsi="Arial" w:cs="Arial"/>
                <w:b/>
                <w:color w:val="48493D"/>
                <w:sz w:val="18"/>
                <w:szCs w:val="18"/>
              </w:rPr>
              <w:t>25</w:t>
            </w:r>
            <w:r>
              <w:rPr>
                <w:rFonts w:ascii="Arial" w:hAnsi="Arial" w:cs="Arial"/>
                <w:color w:val="48493D"/>
                <w:sz w:val="18"/>
                <w:szCs w:val="18"/>
              </w:rPr>
              <w:t xml:space="preserve"> – Preparing for Emergencies and Terrorism</w:t>
            </w:r>
          </w:p>
          <w:p w:rsidR="00B168A7" w:rsidRDefault="00B168A7" w:rsidP="00B168A7">
            <w:pPr>
              <w:rPr>
                <w:rFonts w:ascii="Arial" w:hAnsi="Arial" w:cs="Arial"/>
                <w:color w:val="48493D"/>
                <w:sz w:val="18"/>
                <w:szCs w:val="18"/>
              </w:rPr>
            </w:pPr>
          </w:p>
          <w:p w:rsidR="00B168A7" w:rsidRPr="00F14FA9" w:rsidRDefault="00B168A7" w:rsidP="00B168A7">
            <w:pPr>
              <w:pStyle w:val="Footer"/>
              <w:tabs>
                <w:tab w:val="clear" w:pos="4320"/>
                <w:tab w:val="clear" w:pos="8640"/>
              </w:tabs>
              <w:rPr>
                <w:sz w:val="18"/>
                <w:szCs w:val="18"/>
              </w:rPr>
            </w:pPr>
            <w:r w:rsidRPr="00310773">
              <w:rPr>
                <w:rFonts w:ascii="Arial" w:hAnsi="Arial" w:cs="Arial"/>
                <w:b/>
                <w:bCs/>
                <w:sz w:val="18"/>
                <w:szCs w:val="18"/>
              </w:rPr>
              <w:t>Chapter</w:t>
            </w:r>
            <w:r>
              <w:rPr>
                <w:rFonts w:ascii="Arial" w:hAnsi="Arial" w:cs="Arial"/>
                <w:b/>
                <w:bCs/>
                <w:sz w:val="18"/>
                <w:szCs w:val="18"/>
              </w:rPr>
              <w:t xml:space="preserve"> 12</w:t>
            </w:r>
            <w:r w:rsidRPr="00310773">
              <w:rPr>
                <w:rFonts w:ascii="Arial" w:hAnsi="Arial" w:cs="Arial"/>
                <w:b/>
                <w:bCs/>
                <w:sz w:val="18"/>
                <w:szCs w:val="18"/>
              </w:rPr>
              <w:t xml:space="preserve"> – </w:t>
            </w:r>
            <w:r w:rsidRPr="00310773">
              <w:rPr>
                <w:rFonts w:ascii="Arial" w:hAnsi="Arial" w:cs="Arial"/>
                <w:bCs/>
                <w:sz w:val="18"/>
                <w:szCs w:val="18"/>
              </w:rPr>
              <w:t>Onion &amp; O’Toole</w:t>
            </w:r>
          </w:p>
        </w:tc>
        <w:tc>
          <w:tcPr>
            <w:tcW w:w="3222" w:type="dxa"/>
            <w:shd w:val="clear" w:color="auto" w:fill="auto"/>
          </w:tcPr>
          <w:p w:rsidR="00B168A7" w:rsidRDefault="00B168A7" w:rsidP="00B168A7">
            <w:pPr>
              <w:rPr>
                <w:rFonts w:ascii="Arial" w:hAnsi="Arial" w:cs="Arial"/>
                <w:b/>
                <w:sz w:val="18"/>
                <w:szCs w:val="18"/>
              </w:rPr>
            </w:pPr>
            <w:r w:rsidRPr="00310773">
              <w:rPr>
                <w:rFonts w:ascii="Arial" w:hAnsi="Arial" w:cs="Arial"/>
                <w:b/>
                <w:sz w:val="18"/>
                <w:szCs w:val="18"/>
              </w:rPr>
              <w:t xml:space="preserve">Read Chapters </w:t>
            </w:r>
            <w:r>
              <w:rPr>
                <w:rFonts w:ascii="Arial" w:hAnsi="Arial" w:cs="Arial"/>
                <w:b/>
                <w:sz w:val="18"/>
                <w:szCs w:val="18"/>
              </w:rPr>
              <w:t xml:space="preserve">24 </w:t>
            </w:r>
            <w:r w:rsidRPr="00310773">
              <w:rPr>
                <w:rFonts w:ascii="Arial" w:hAnsi="Arial" w:cs="Arial"/>
                <w:b/>
                <w:sz w:val="18"/>
                <w:szCs w:val="18"/>
              </w:rPr>
              <w:t xml:space="preserve">&amp; </w:t>
            </w:r>
            <w:r>
              <w:rPr>
                <w:rFonts w:ascii="Arial" w:hAnsi="Arial" w:cs="Arial"/>
                <w:b/>
                <w:sz w:val="18"/>
                <w:szCs w:val="18"/>
              </w:rPr>
              <w:t>25</w:t>
            </w:r>
            <w:r w:rsidRPr="00310773">
              <w:rPr>
                <w:rFonts w:ascii="Arial" w:hAnsi="Arial" w:cs="Arial"/>
                <w:b/>
                <w:sz w:val="18"/>
                <w:szCs w:val="18"/>
              </w:rPr>
              <w:t xml:space="preserve"> Goetsch.</w:t>
            </w:r>
            <w:r>
              <w:rPr>
                <w:rFonts w:ascii="Arial" w:hAnsi="Arial" w:cs="Arial"/>
                <w:b/>
                <w:sz w:val="18"/>
                <w:szCs w:val="18"/>
              </w:rPr>
              <w:br/>
              <w:t xml:space="preserve"> </w:t>
            </w:r>
            <w:r w:rsidRPr="00310773">
              <w:rPr>
                <w:rFonts w:ascii="Arial" w:hAnsi="Arial" w:cs="Arial"/>
                <w:sz w:val="18"/>
                <w:szCs w:val="18"/>
              </w:rPr>
              <w:t>Chapter Quizzes – Goetsch</w:t>
            </w:r>
            <w:r>
              <w:rPr>
                <w:rFonts w:ascii="Arial" w:hAnsi="Arial" w:cs="Arial"/>
                <w:sz w:val="18"/>
                <w:szCs w:val="18"/>
              </w:rPr>
              <w:br/>
            </w:r>
          </w:p>
          <w:p w:rsidR="00B168A7" w:rsidRDefault="00B168A7" w:rsidP="00B168A7">
            <w:pPr>
              <w:rPr>
                <w:rFonts w:ascii="Arial" w:hAnsi="Arial" w:cs="Arial"/>
                <w:sz w:val="18"/>
                <w:szCs w:val="18"/>
              </w:rPr>
            </w:pPr>
            <w:r w:rsidRPr="00310773">
              <w:rPr>
                <w:rFonts w:ascii="Arial" w:hAnsi="Arial" w:cs="Arial"/>
                <w:sz w:val="18"/>
                <w:szCs w:val="18"/>
              </w:rPr>
              <w:t>Chapter</w:t>
            </w:r>
            <w:r>
              <w:rPr>
                <w:rFonts w:ascii="Arial" w:hAnsi="Arial" w:cs="Arial"/>
                <w:sz w:val="18"/>
                <w:szCs w:val="18"/>
              </w:rPr>
              <w:t>s</w:t>
            </w:r>
            <w:r w:rsidRPr="00310773">
              <w:rPr>
                <w:rFonts w:ascii="Arial" w:hAnsi="Arial" w:cs="Arial"/>
                <w:sz w:val="18"/>
                <w:szCs w:val="18"/>
              </w:rPr>
              <w:t xml:space="preserve"> </w:t>
            </w:r>
            <w:r>
              <w:rPr>
                <w:rFonts w:ascii="Arial" w:hAnsi="Arial" w:cs="Arial"/>
                <w:sz w:val="18"/>
                <w:szCs w:val="18"/>
              </w:rPr>
              <w:t xml:space="preserve">10 - 12 </w:t>
            </w:r>
            <w:r w:rsidRPr="00310773">
              <w:rPr>
                <w:rFonts w:ascii="Arial" w:hAnsi="Arial" w:cs="Arial"/>
                <w:sz w:val="18"/>
                <w:szCs w:val="18"/>
              </w:rPr>
              <w:t xml:space="preserve"> Forum – Onion &amp; O’Toole</w:t>
            </w:r>
          </w:p>
          <w:p w:rsidR="00B168A7" w:rsidRPr="00F14FA9" w:rsidRDefault="00B168A7" w:rsidP="00B168A7">
            <w:pPr>
              <w:rPr>
                <w:b/>
                <w:sz w:val="18"/>
                <w:szCs w:val="18"/>
              </w:rPr>
            </w:pPr>
          </w:p>
        </w:tc>
      </w:tr>
      <w:tr w:rsidR="00B168A7" w:rsidRPr="00867B3F" w:rsidTr="00310773">
        <w:trPr>
          <w:cantSplit/>
        </w:trPr>
        <w:tc>
          <w:tcPr>
            <w:tcW w:w="900" w:type="dxa"/>
          </w:tcPr>
          <w:p w:rsidR="00B168A7" w:rsidRPr="00867B3F" w:rsidRDefault="00B168A7" w:rsidP="00AC09E6">
            <w:pPr>
              <w:jc w:val="center"/>
              <w:rPr>
                <w:sz w:val="18"/>
                <w:szCs w:val="18"/>
              </w:rPr>
            </w:pPr>
            <w:r w:rsidRPr="00867B3F">
              <w:rPr>
                <w:sz w:val="18"/>
                <w:szCs w:val="18"/>
              </w:rPr>
              <w:t>14</w:t>
            </w:r>
          </w:p>
        </w:tc>
        <w:tc>
          <w:tcPr>
            <w:tcW w:w="4968" w:type="dxa"/>
          </w:tcPr>
          <w:p w:rsidR="00B168A7" w:rsidRDefault="00B168A7" w:rsidP="00B168A7">
            <w:pPr>
              <w:rPr>
                <w:rFonts w:ascii="Arial" w:hAnsi="Arial" w:cs="Arial"/>
                <w:color w:val="48493D"/>
                <w:sz w:val="18"/>
                <w:szCs w:val="18"/>
              </w:rPr>
            </w:pPr>
            <w:r w:rsidRPr="00750D08">
              <w:rPr>
                <w:rFonts w:ascii="Arial" w:hAnsi="Arial" w:cs="Arial"/>
                <w:b/>
                <w:bCs/>
                <w:sz w:val="18"/>
                <w:szCs w:val="18"/>
              </w:rPr>
              <w:t xml:space="preserve">Chapter </w:t>
            </w:r>
            <w:r>
              <w:rPr>
                <w:rFonts w:ascii="Arial" w:hAnsi="Arial" w:cs="Arial"/>
                <w:b/>
                <w:bCs/>
                <w:sz w:val="18"/>
                <w:szCs w:val="18"/>
              </w:rPr>
              <w:t>26</w:t>
            </w:r>
            <w:r w:rsidRPr="00750D08">
              <w:rPr>
                <w:rFonts w:ascii="Arial" w:hAnsi="Arial" w:cs="Arial"/>
                <w:b/>
                <w:bCs/>
                <w:sz w:val="18"/>
                <w:szCs w:val="18"/>
              </w:rPr>
              <w:t xml:space="preserve"> – </w:t>
            </w:r>
            <w:r>
              <w:rPr>
                <w:rFonts w:ascii="Arial" w:hAnsi="Arial" w:cs="Arial"/>
                <w:color w:val="48493D"/>
                <w:sz w:val="18"/>
                <w:szCs w:val="18"/>
              </w:rPr>
              <w:t>Ethics and Safety</w:t>
            </w:r>
          </w:p>
          <w:p w:rsidR="00B168A7" w:rsidRDefault="00B168A7" w:rsidP="00B168A7">
            <w:pPr>
              <w:rPr>
                <w:rFonts w:ascii="Arial" w:hAnsi="Arial" w:cs="Arial"/>
                <w:color w:val="48493D"/>
                <w:sz w:val="18"/>
                <w:szCs w:val="18"/>
              </w:rPr>
            </w:pPr>
            <w:r w:rsidRPr="00627990">
              <w:rPr>
                <w:rFonts w:ascii="Arial" w:hAnsi="Arial" w:cs="Arial"/>
                <w:b/>
                <w:color w:val="48493D"/>
                <w:sz w:val="18"/>
                <w:szCs w:val="18"/>
              </w:rPr>
              <w:t xml:space="preserve">Chapter </w:t>
            </w:r>
            <w:r>
              <w:rPr>
                <w:rFonts w:ascii="Arial" w:hAnsi="Arial" w:cs="Arial"/>
                <w:b/>
                <w:color w:val="48493D"/>
                <w:sz w:val="18"/>
                <w:szCs w:val="18"/>
              </w:rPr>
              <w:t>27</w:t>
            </w:r>
            <w:r>
              <w:rPr>
                <w:rFonts w:ascii="Arial" w:hAnsi="Arial" w:cs="Arial"/>
                <w:color w:val="48493D"/>
                <w:sz w:val="18"/>
                <w:szCs w:val="18"/>
              </w:rPr>
              <w:t xml:space="preserve"> – Hazard Analysis Prevention and Safety Management</w:t>
            </w:r>
          </w:p>
          <w:p w:rsidR="00B168A7" w:rsidRPr="00B168A7" w:rsidRDefault="00B168A7" w:rsidP="00B168A7">
            <w:pPr>
              <w:rPr>
                <w:rFonts w:ascii="Arial" w:hAnsi="Arial" w:cs="Arial"/>
                <w:color w:val="48493D"/>
                <w:sz w:val="18"/>
                <w:szCs w:val="18"/>
              </w:rPr>
            </w:pPr>
            <w:r w:rsidRPr="00627990">
              <w:rPr>
                <w:rFonts w:ascii="Arial" w:hAnsi="Arial" w:cs="Arial"/>
                <w:b/>
                <w:color w:val="48493D"/>
                <w:sz w:val="18"/>
                <w:szCs w:val="18"/>
              </w:rPr>
              <w:t xml:space="preserve">Chapter </w:t>
            </w:r>
            <w:r>
              <w:rPr>
                <w:rFonts w:ascii="Arial" w:hAnsi="Arial" w:cs="Arial"/>
                <w:b/>
                <w:color w:val="48493D"/>
                <w:sz w:val="18"/>
                <w:szCs w:val="18"/>
              </w:rPr>
              <w:t>28</w:t>
            </w:r>
            <w:r>
              <w:rPr>
                <w:rFonts w:ascii="Arial" w:hAnsi="Arial" w:cs="Arial"/>
                <w:color w:val="48493D"/>
                <w:sz w:val="18"/>
                <w:szCs w:val="18"/>
              </w:rPr>
              <w:t xml:space="preserve"> – Promoting Safety</w:t>
            </w:r>
          </w:p>
        </w:tc>
        <w:tc>
          <w:tcPr>
            <w:tcW w:w="3222" w:type="dxa"/>
            <w:shd w:val="clear" w:color="auto" w:fill="auto"/>
          </w:tcPr>
          <w:p w:rsidR="00B168A7" w:rsidRPr="00B168A7" w:rsidRDefault="00B168A7" w:rsidP="00B168A7">
            <w:pPr>
              <w:rPr>
                <w:rFonts w:ascii="Arial" w:hAnsi="Arial" w:cs="Arial"/>
                <w:b/>
                <w:sz w:val="18"/>
                <w:szCs w:val="18"/>
              </w:rPr>
            </w:pPr>
            <w:r w:rsidRPr="00310773">
              <w:rPr>
                <w:rFonts w:ascii="Arial" w:hAnsi="Arial" w:cs="Arial"/>
                <w:b/>
                <w:sz w:val="18"/>
                <w:szCs w:val="18"/>
              </w:rPr>
              <w:t xml:space="preserve">Read Chapters </w:t>
            </w:r>
            <w:r>
              <w:rPr>
                <w:rFonts w:ascii="Arial" w:hAnsi="Arial" w:cs="Arial"/>
                <w:b/>
                <w:sz w:val="18"/>
                <w:szCs w:val="18"/>
              </w:rPr>
              <w:t xml:space="preserve">26, 27 </w:t>
            </w:r>
            <w:r w:rsidRPr="00310773">
              <w:rPr>
                <w:rFonts w:ascii="Arial" w:hAnsi="Arial" w:cs="Arial"/>
                <w:b/>
                <w:sz w:val="18"/>
                <w:szCs w:val="18"/>
              </w:rPr>
              <w:t xml:space="preserve">&amp; </w:t>
            </w:r>
            <w:r>
              <w:rPr>
                <w:rFonts w:ascii="Arial" w:hAnsi="Arial" w:cs="Arial"/>
                <w:b/>
                <w:sz w:val="18"/>
                <w:szCs w:val="18"/>
              </w:rPr>
              <w:t>28</w:t>
            </w:r>
            <w:r w:rsidRPr="00310773">
              <w:rPr>
                <w:rFonts w:ascii="Arial" w:hAnsi="Arial" w:cs="Arial"/>
                <w:b/>
                <w:sz w:val="18"/>
                <w:szCs w:val="18"/>
              </w:rPr>
              <w:t xml:space="preserve"> Goetsch.</w:t>
            </w:r>
            <w:r>
              <w:rPr>
                <w:rFonts w:ascii="Arial" w:hAnsi="Arial" w:cs="Arial"/>
                <w:b/>
                <w:sz w:val="18"/>
                <w:szCs w:val="18"/>
              </w:rPr>
              <w:br/>
              <w:t xml:space="preserve"> </w:t>
            </w:r>
            <w:r w:rsidRPr="00310773">
              <w:rPr>
                <w:rFonts w:ascii="Arial" w:hAnsi="Arial" w:cs="Arial"/>
                <w:sz w:val="18"/>
                <w:szCs w:val="18"/>
              </w:rPr>
              <w:t>Chapter Quizzes – Goetsch</w:t>
            </w:r>
            <w:r>
              <w:rPr>
                <w:rFonts w:ascii="Arial" w:hAnsi="Arial" w:cs="Arial"/>
                <w:sz w:val="18"/>
                <w:szCs w:val="18"/>
              </w:rPr>
              <w:br/>
            </w:r>
          </w:p>
        </w:tc>
      </w:tr>
      <w:tr w:rsidR="00B168A7" w:rsidRPr="00867B3F" w:rsidTr="00310773">
        <w:trPr>
          <w:cantSplit/>
        </w:trPr>
        <w:tc>
          <w:tcPr>
            <w:tcW w:w="900" w:type="dxa"/>
          </w:tcPr>
          <w:p w:rsidR="00B168A7" w:rsidRPr="00867B3F" w:rsidRDefault="00B168A7" w:rsidP="00AC09E6">
            <w:pPr>
              <w:jc w:val="center"/>
              <w:rPr>
                <w:sz w:val="18"/>
                <w:szCs w:val="18"/>
              </w:rPr>
            </w:pPr>
            <w:r w:rsidRPr="00867B3F">
              <w:rPr>
                <w:sz w:val="18"/>
                <w:szCs w:val="18"/>
              </w:rPr>
              <w:t>15</w:t>
            </w:r>
            <w:r>
              <w:rPr>
                <w:sz w:val="18"/>
                <w:szCs w:val="18"/>
              </w:rPr>
              <w:t xml:space="preserve"> </w:t>
            </w:r>
          </w:p>
        </w:tc>
        <w:tc>
          <w:tcPr>
            <w:tcW w:w="4968" w:type="dxa"/>
          </w:tcPr>
          <w:p w:rsidR="00B168A7" w:rsidRDefault="00B168A7" w:rsidP="00B168A7">
            <w:pPr>
              <w:rPr>
                <w:rFonts w:ascii="Arial" w:hAnsi="Arial" w:cs="Arial"/>
                <w:color w:val="48493D"/>
                <w:sz w:val="18"/>
                <w:szCs w:val="18"/>
              </w:rPr>
            </w:pPr>
            <w:r w:rsidRPr="00750D08">
              <w:rPr>
                <w:rFonts w:ascii="Arial" w:hAnsi="Arial" w:cs="Arial"/>
                <w:b/>
                <w:bCs/>
                <w:sz w:val="18"/>
                <w:szCs w:val="18"/>
              </w:rPr>
              <w:t xml:space="preserve">Chapter </w:t>
            </w:r>
            <w:r>
              <w:rPr>
                <w:rFonts w:ascii="Arial" w:hAnsi="Arial" w:cs="Arial"/>
                <w:b/>
                <w:bCs/>
                <w:sz w:val="18"/>
                <w:szCs w:val="18"/>
              </w:rPr>
              <w:t>29</w:t>
            </w:r>
            <w:r w:rsidRPr="00750D08">
              <w:rPr>
                <w:rFonts w:ascii="Arial" w:hAnsi="Arial" w:cs="Arial"/>
                <w:b/>
                <w:bCs/>
                <w:sz w:val="18"/>
                <w:szCs w:val="18"/>
              </w:rPr>
              <w:t xml:space="preserve"> – </w:t>
            </w:r>
            <w:r>
              <w:rPr>
                <w:rFonts w:ascii="Arial" w:hAnsi="Arial" w:cs="Arial"/>
                <w:color w:val="48493D"/>
                <w:sz w:val="18"/>
                <w:szCs w:val="18"/>
              </w:rPr>
              <w:t>Evironmental Safety and ISO 14000</w:t>
            </w:r>
          </w:p>
          <w:p w:rsidR="00B168A7" w:rsidRDefault="00B168A7" w:rsidP="00B168A7">
            <w:pPr>
              <w:rPr>
                <w:rFonts w:ascii="Arial" w:hAnsi="Arial" w:cs="Arial"/>
                <w:color w:val="48493D"/>
                <w:sz w:val="18"/>
                <w:szCs w:val="18"/>
              </w:rPr>
            </w:pPr>
            <w:r w:rsidRPr="00627990">
              <w:rPr>
                <w:rFonts w:ascii="Arial" w:hAnsi="Arial" w:cs="Arial"/>
                <w:b/>
                <w:color w:val="48493D"/>
                <w:sz w:val="18"/>
                <w:szCs w:val="18"/>
              </w:rPr>
              <w:t xml:space="preserve">Chapter </w:t>
            </w:r>
            <w:r>
              <w:rPr>
                <w:rFonts w:ascii="Arial" w:hAnsi="Arial" w:cs="Arial"/>
                <w:b/>
                <w:color w:val="48493D"/>
                <w:sz w:val="18"/>
                <w:szCs w:val="18"/>
              </w:rPr>
              <w:t>30</w:t>
            </w:r>
            <w:r>
              <w:rPr>
                <w:rFonts w:ascii="Arial" w:hAnsi="Arial" w:cs="Arial"/>
                <w:color w:val="48493D"/>
                <w:sz w:val="18"/>
                <w:szCs w:val="18"/>
              </w:rPr>
              <w:t xml:space="preserve"> – Total Safety Management in a Quality Management Setting</w:t>
            </w:r>
          </w:p>
          <w:p w:rsidR="00B168A7" w:rsidRPr="00B168A7" w:rsidRDefault="00B168A7" w:rsidP="00B168A7">
            <w:pPr>
              <w:rPr>
                <w:rFonts w:ascii="Arial" w:hAnsi="Arial" w:cs="Arial"/>
                <w:color w:val="48493D"/>
                <w:sz w:val="18"/>
                <w:szCs w:val="18"/>
              </w:rPr>
            </w:pPr>
            <w:r w:rsidRPr="00627990">
              <w:rPr>
                <w:rFonts w:ascii="Arial" w:hAnsi="Arial" w:cs="Arial"/>
                <w:b/>
                <w:color w:val="48493D"/>
                <w:sz w:val="18"/>
                <w:szCs w:val="18"/>
              </w:rPr>
              <w:t xml:space="preserve">Chapter </w:t>
            </w:r>
            <w:r>
              <w:rPr>
                <w:rFonts w:ascii="Arial" w:hAnsi="Arial" w:cs="Arial"/>
                <w:b/>
                <w:color w:val="48493D"/>
                <w:sz w:val="18"/>
                <w:szCs w:val="18"/>
              </w:rPr>
              <w:t>31</w:t>
            </w:r>
            <w:r>
              <w:rPr>
                <w:rFonts w:ascii="Arial" w:hAnsi="Arial" w:cs="Arial"/>
                <w:color w:val="48493D"/>
                <w:sz w:val="18"/>
                <w:szCs w:val="18"/>
              </w:rPr>
              <w:t xml:space="preserve"> – Establishing a Safety-Friendly Corporate Culture</w:t>
            </w:r>
          </w:p>
        </w:tc>
        <w:tc>
          <w:tcPr>
            <w:tcW w:w="3222" w:type="dxa"/>
            <w:shd w:val="clear" w:color="auto" w:fill="auto"/>
          </w:tcPr>
          <w:p w:rsidR="00B168A7" w:rsidRPr="00B168A7" w:rsidRDefault="00B168A7" w:rsidP="00B168A7">
            <w:pPr>
              <w:rPr>
                <w:rFonts w:ascii="Arial" w:hAnsi="Arial" w:cs="Arial"/>
                <w:b/>
                <w:sz w:val="18"/>
                <w:szCs w:val="18"/>
              </w:rPr>
            </w:pPr>
            <w:r w:rsidRPr="00310773">
              <w:rPr>
                <w:rFonts w:ascii="Arial" w:hAnsi="Arial" w:cs="Arial"/>
                <w:b/>
                <w:sz w:val="18"/>
                <w:szCs w:val="18"/>
              </w:rPr>
              <w:t xml:space="preserve">Read Chapters </w:t>
            </w:r>
            <w:r>
              <w:rPr>
                <w:rFonts w:ascii="Arial" w:hAnsi="Arial" w:cs="Arial"/>
                <w:b/>
                <w:sz w:val="18"/>
                <w:szCs w:val="18"/>
              </w:rPr>
              <w:t xml:space="preserve">29, 30 </w:t>
            </w:r>
            <w:r w:rsidRPr="00310773">
              <w:rPr>
                <w:rFonts w:ascii="Arial" w:hAnsi="Arial" w:cs="Arial"/>
                <w:b/>
                <w:sz w:val="18"/>
                <w:szCs w:val="18"/>
              </w:rPr>
              <w:t xml:space="preserve">&amp; </w:t>
            </w:r>
            <w:r>
              <w:rPr>
                <w:rFonts w:ascii="Arial" w:hAnsi="Arial" w:cs="Arial"/>
                <w:b/>
                <w:sz w:val="18"/>
                <w:szCs w:val="18"/>
              </w:rPr>
              <w:t>31</w:t>
            </w:r>
            <w:r w:rsidRPr="00310773">
              <w:rPr>
                <w:rFonts w:ascii="Arial" w:hAnsi="Arial" w:cs="Arial"/>
                <w:b/>
                <w:sz w:val="18"/>
                <w:szCs w:val="18"/>
              </w:rPr>
              <w:t xml:space="preserve"> Goetsch.</w:t>
            </w:r>
            <w:r>
              <w:rPr>
                <w:rFonts w:ascii="Arial" w:hAnsi="Arial" w:cs="Arial"/>
                <w:b/>
                <w:sz w:val="18"/>
                <w:szCs w:val="18"/>
              </w:rPr>
              <w:br/>
              <w:t xml:space="preserve"> </w:t>
            </w:r>
            <w:r w:rsidRPr="00310773">
              <w:rPr>
                <w:rFonts w:ascii="Arial" w:hAnsi="Arial" w:cs="Arial"/>
                <w:sz w:val="18"/>
                <w:szCs w:val="18"/>
              </w:rPr>
              <w:t>Chapter Quizzes – Goetsch</w:t>
            </w:r>
            <w:r>
              <w:rPr>
                <w:rFonts w:ascii="Arial" w:hAnsi="Arial" w:cs="Arial"/>
                <w:sz w:val="18"/>
                <w:szCs w:val="18"/>
              </w:rPr>
              <w:br/>
            </w:r>
          </w:p>
        </w:tc>
      </w:tr>
      <w:tr w:rsidR="00627990" w:rsidRPr="00867B3F" w:rsidTr="00310773">
        <w:trPr>
          <w:cantSplit/>
        </w:trPr>
        <w:tc>
          <w:tcPr>
            <w:tcW w:w="900" w:type="dxa"/>
          </w:tcPr>
          <w:p w:rsidR="00627990" w:rsidRPr="00867B3F" w:rsidRDefault="00627990" w:rsidP="00AC09E6">
            <w:pPr>
              <w:jc w:val="center"/>
              <w:rPr>
                <w:sz w:val="18"/>
                <w:szCs w:val="18"/>
              </w:rPr>
            </w:pPr>
            <w:r w:rsidRPr="00867B3F">
              <w:rPr>
                <w:sz w:val="18"/>
                <w:szCs w:val="18"/>
              </w:rPr>
              <w:t>16</w:t>
            </w:r>
            <w:r w:rsidR="00B168A7">
              <w:rPr>
                <w:sz w:val="18"/>
                <w:szCs w:val="18"/>
              </w:rPr>
              <w:t xml:space="preserve"> </w:t>
            </w:r>
          </w:p>
        </w:tc>
        <w:tc>
          <w:tcPr>
            <w:tcW w:w="4968" w:type="dxa"/>
          </w:tcPr>
          <w:p w:rsidR="00627990" w:rsidRPr="0099237B" w:rsidRDefault="00B168A7" w:rsidP="00AC09E6">
            <w:pPr>
              <w:rPr>
                <w:sz w:val="18"/>
                <w:szCs w:val="18"/>
                <w:highlight w:val="yellow"/>
              </w:rPr>
            </w:pPr>
            <w:r>
              <w:rPr>
                <w:sz w:val="18"/>
                <w:szCs w:val="18"/>
                <w:highlight w:val="yellow"/>
              </w:rPr>
              <w:t>Flexible Week</w:t>
            </w:r>
          </w:p>
        </w:tc>
        <w:tc>
          <w:tcPr>
            <w:tcW w:w="3222" w:type="dxa"/>
            <w:shd w:val="clear" w:color="auto" w:fill="auto"/>
          </w:tcPr>
          <w:p w:rsidR="00627990" w:rsidRDefault="00D407A3" w:rsidP="00134658">
            <w:pPr>
              <w:rPr>
                <w:b/>
                <w:sz w:val="18"/>
                <w:szCs w:val="18"/>
                <w:highlight w:val="yellow"/>
              </w:rPr>
            </w:pPr>
            <w:r>
              <w:rPr>
                <w:b/>
                <w:sz w:val="18"/>
                <w:szCs w:val="18"/>
                <w:highlight w:val="yellow"/>
              </w:rPr>
              <w:t>Research Papers Due</w:t>
            </w:r>
          </w:p>
          <w:p w:rsidR="00343736" w:rsidRPr="0099237B" w:rsidRDefault="00343736" w:rsidP="00134658">
            <w:pPr>
              <w:rPr>
                <w:b/>
                <w:sz w:val="18"/>
                <w:szCs w:val="18"/>
                <w:highlight w:val="yellow"/>
              </w:rPr>
            </w:pPr>
          </w:p>
        </w:tc>
      </w:tr>
      <w:tr w:rsidR="00627990" w:rsidRPr="00867B3F" w:rsidTr="00343736">
        <w:trPr>
          <w:cantSplit/>
          <w:trHeight w:val="270"/>
        </w:trPr>
        <w:tc>
          <w:tcPr>
            <w:tcW w:w="900" w:type="dxa"/>
          </w:tcPr>
          <w:p w:rsidR="00627990" w:rsidRPr="00867B3F" w:rsidRDefault="00627990" w:rsidP="00AC09E6">
            <w:pPr>
              <w:jc w:val="center"/>
              <w:rPr>
                <w:sz w:val="18"/>
                <w:szCs w:val="18"/>
              </w:rPr>
            </w:pPr>
            <w:r w:rsidRPr="00867B3F">
              <w:rPr>
                <w:sz w:val="18"/>
                <w:szCs w:val="18"/>
              </w:rPr>
              <w:t>17</w:t>
            </w:r>
          </w:p>
        </w:tc>
        <w:tc>
          <w:tcPr>
            <w:tcW w:w="4968" w:type="dxa"/>
          </w:tcPr>
          <w:p w:rsidR="00627990" w:rsidRPr="00CA4F9B" w:rsidRDefault="00627990" w:rsidP="00343736">
            <w:pPr>
              <w:rPr>
                <w:b/>
                <w:sz w:val="18"/>
                <w:szCs w:val="18"/>
              </w:rPr>
            </w:pPr>
            <w:r>
              <w:rPr>
                <w:b/>
                <w:sz w:val="18"/>
                <w:szCs w:val="18"/>
              </w:rPr>
              <w:t xml:space="preserve">Finals Week   </w:t>
            </w:r>
          </w:p>
        </w:tc>
        <w:tc>
          <w:tcPr>
            <w:tcW w:w="3222" w:type="dxa"/>
            <w:shd w:val="clear" w:color="auto" w:fill="FFFF00"/>
          </w:tcPr>
          <w:p w:rsidR="00627990" w:rsidRPr="00343736" w:rsidRDefault="00343736" w:rsidP="00AC09E6">
            <w:pPr>
              <w:rPr>
                <w:b/>
                <w:sz w:val="18"/>
                <w:szCs w:val="18"/>
              </w:rPr>
            </w:pPr>
            <w:r w:rsidRPr="00343736">
              <w:rPr>
                <w:b/>
                <w:sz w:val="18"/>
                <w:szCs w:val="18"/>
              </w:rPr>
              <w:t>Group Safety Training Video</w:t>
            </w:r>
            <w:r>
              <w:rPr>
                <w:b/>
                <w:sz w:val="18"/>
                <w:szCs w:val="18"/>
              </w:rPr>
              <w:t>s</w:t>
            </w:r>
            <w:r w:rsidRPr="00343736">
              <w:rPr>
                <w:b/>
                <w:sz w:val="18"/>
                <w:szCs w:val="18"/>
              </w:rPr>
              <w:t xml:space="preserve"> Due</w:t>
            </w:r>
          </w:p>
        </w:tc>
      </w:tr>
    </w:tbl>
    <w:p w:rsidR="00AC09E6" w:rsidRDefault="00AC09E6">
      <w:pPr>
        <w:ind w:right="-540"/>
      </w:pPr>
    </w:p>
    <w:sectPr w:rsidR="00AC09E6" w:rsidSect="001C35AF">
      <w:type w:val="continuous"/>
      <w:pgSz w:w="12240" w:h="15840"/>
      <w:pgMar w:top="720" w:right="1620" w:bottom="540" w:left="1800" w:header="720" w:footer="720" w:gutter="0"/>
      <w:cols w:space="720" w:equalWidth="0">
        <w:col w:w="8820" w:space="7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3C"/>
    <w:multiLevelType w:val="hybridMultilevel"/>
    <w:tmpl w:val="E5C682FE"/>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7017281"/>
    <w:multiLevelType w:val="hybridMultilevel"/>
    <w:tmpl w:val="05D402CE"/>
    <w:lvl w:ilvl="0" w:tplc="4F2CA33E">
      <w:start w:val="1"/>
      <w:numFmt w:val="decimal"/>
      <w:lvlText w:val="%1."/>
      <w:lvlJc w:val="left"/>
      <w:pPr>
        <w:tabs>
          <w:tab w:val="num" w:pos="540"/>
        </w:tabs>
        <w:ind w:left="540" w:hanging="360"/>
      </w:pPr>
      <w:rPr>
        <w:rFonts w:ascii="Times New Roman" w:hAnsi="Times New Roman" w:hint="default"/>
        <w:b w:val="0"/>
        <w:i w:val="0"/>
        <w:sz w:val="24"/>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1D993D75"/>
    <w:multiLevelType w:val="hybridMultilevel"/>
    <w:tmpl w:val="D66A4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255D3C"/>
    <w:multiLevelType w:val="hybridMultilevel"/>
    <w:tmpl w:val="FE8CC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E449AF"/>
    <w:multiLevelType w:val="hybridMultilevel"/>
    <w:tmpl w:val="4306BCF4"/>
    <w:lvl w:ilvl="0" w:tplc="A07E6F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DD31FCD"/>
    <w:multiLevelType w:val="hybridMultilevel"/>
    <w:tmpl w:val="80BAEBE0"/>
    <w:lvl w:ilvl="0" w:tplc="80B895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1F07F8F"/>
    <w:multiLevelType w:val="hybridMultilevel"/>
    <w:tmpl w:val="E90042E4"/>
    <w:lvl w:ilvl="0" w:tplc="8F5E9C40">
      <w:start w:val="17"/>
      <w:numFmt w:val="decimal"/>
      <w:lvlText w:val="%1"/>
      <w:lvlJc w:val="left"/>
      <w:pPr>
        <w:tabs>
          <w:tab w:val="num" w:pos="2340"/>
        </w:tabs>
        <w:ind w:left="2340" w:hanging="19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595E0B"/>
    <w:multiLevelType w:val="hybridMultilevel"/>
    <w:tmpl w:val="7DD25B78"/>
    <w:lvl w:ilvl="0" w:tplc="180AA1EC">
      <w:start w:val="1"/>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8A0E92"/>
    <w:multiLevelType w:val="hybridMultilevel"/>
    <w:tmpl w:val="B1720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1D3953"/>
    <w:multiLevelType w:val="hybridMultilevel"/>
    <w:tmpl w:val="492A3BC4"/>
    <w:lvl w:ilvl="0" w:tplc="59BAAA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D547B1"/>
    <w:multiLevelType w:val="hybridMultilevel"/>
    <w:tmpl w:val="358E1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6"/>
  </w:num>
  <w:num w:numId="5">
    <w:abstractNumId w:val="7"/>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8"/>
  </w:num>
  <w:num w:numId="10">
    <w:abstractNumId w:val="3"/>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1B0"/>
    <w:rsid w:val="000A6199"/>
    <w:rsid w:val="001212BB"/>
    <w:rsid w:val="00134658"/>
    <w:rsid w:val="00153FF7"/>
    <w:rsid w:val="00175F61"/>
    <w:rsid w:val="001A28ED"/>
    <w:rsid w:val="001B6E46"/>
    <w:rsid w:val="001C35AF"/>
    <w:rsid w:val="001F69BB"/>
    <w:rsid w:val="002810B0"/>
    <w:rsid w:val="00287B94"/>
    <w:rsid w:val="002B5EEA"/>
    <w:rsid w:val="002B70BC"/>
    <w:rsid w:val="002C195B"/>
    <w:rsid w:val="002D0246"/>
    <w:rsid w:val="002D434F"/>
    <w:rsid w:val="002D6921"/>
    <w:rsid w:val="002F70C5"/>
    <w:rsid w:val="00310773"/>
    <w:rsid w:val="00310AFD"/>
    <w:rsid w:val="00310FCC"/>
    <w:rsid w:val="00334D8A"/>
    <w:rsid w:val="00343736"/>
    <w:rsid w:val="0037325E"/>
    <w:rsid w:val="00451FE2"/>
    <w:rsid w:val="0047366A"/>
    <w:rsid w:val="00480C87"/>
    <w:rsid w:val="00491F16"/>
    <w:rsid w:val="00501972"/>
    <w:rsid w:val="005E718A"/>
    <w:rsid w:val="00610C20"/>
    <w:rsid w:val="00613D0B"/>
    <w:rsid w:val="00627990"/>
    <w:rsid w:val="00682C55"/>
    <w:rsid w:val="00687F0C"/>
    <w:rsid w:val="007016EE"/>
    <w:rsid w:val="0072347E"/>
    <w:rsid w:val="00750D08"/>
    <w:rsid w:val="007766AA"/>
    <w:rsid w:val="007C4AE0"/>
    <w:rsid w:val="00806739"/>
    <w:rsid w:val="008158E4"/>
    <w:rsid w:val="00816116"/>
    <w:rsid w:val="008421B0"/>
    <w:rsid w:val="0085116F"/>
    <w:rsid w:val="00885648"/>
    <w:rsid w:val="00957798"/>
    <w:rsid w:val="0096519F"/>
    <w:rsid w:val="00973FDE"/>
    <w:rsid w:val="00986F40"/>
    <w:rsid w:val="0099237B"/>
    <w:rsid w:val="009C4E1D"/>
    <w:rsid w:val="009C5787"/>
    <w:rsid w:val="009D0CD2"/>
    <w:rsid w:val="009D5D55"/>
    <w:rsid w:val="009E0C08"/>
    <w:rsid w:val="009E6662"/>
    <w:rsid w:val="00A101AA"/>
    <w:rsid w:val="00A271B7"/>
    <w:rsid w:val="00A27BC9"/>
    <w:rsid w:val="00A63A71"/>
    <w:rsid w:val="00A64FB8"/>
    <w:rsid w:val="00A94053"/>
    <w:rsid w:val="00AC09E6"/>
    <w:rsid w:val="00AE3B9F"/>
    <w:rsid w:val="00B03EA7"/>
    <w:rsid w:val="00B13819"/>
    <w:rsid w:val="00B168A7"/>
    <w:rsid w:val="00B174B7"/>
    <w:rsid w:val="00B41B4B"/>
    <w:rsid w:val="00B66846"/>
    <w:rsid w:val="00B7760E"/>
    <w:rsid w:val="00BA1590"/>
    <w:rsid w:val="00BC1309"/>
    <w:rsid w:val="00BC2340"/>
    <w:rsid w:val="00C1251C"/>
    <w:rsid w:val="00C9570B"/>
    <w:rsid w:val="00D3507B"/>
    <w:rsid w:val="00D407A3"/>
    <w:rsid w:val="00D860C4"/>
    <w:rsid w:val="00DA6A4F"/>
    <w:rsid w:val="00DB21FF"/>
    <w:rsid w:val="00DB79DE"/>
    <w:rsid w:val="00DF2B6A"/>
    <w:rsid w:val="00DF3E71"/>
    <w:rsid w:val="00E61BEC"/>
    <w:rsid w:val="00ED4824"/>
    <w:rsid w:val="00F21667"/>
    <w:rsid w:val="00F30249"/>
    <w:rsid w:val="00F31AFF"/>
    <w:rsid w:val="00FB3698"/>
    <w:rsid w:val="00FC7E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i/>
      <w:iCs/>
      <w:u w:val="single"/>
    </w:rPr>
  </w:style>
  <w:style w:type="paragraph" w:styleId="Heading2">
    <w:name w:val="heading 2"/>
    <w:basedOn w:val="Normal"/>
    <w:next w:val="Normal"/>
    <w:qFormat/>
    <w:pPr>
      <w:keepNext/>
      <w:ind w:left="-180"/>
      <w:outlineLvl w:val="1"/>
    </w:pPr>
    <w:rPr>
      <w:b/>
      <w:bCs/>
      <w:u w:val="single"/>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b/>
      <w:bCs/>
      <w:sz w:val="28"/>
    </w:rPr>
  </w:style>
  <w:style w:type="paragraph" w:styleId="BodyTextIndent">
    <w:name w:val="Body Text Indent"/>
    <w:basedOn w:val="Normal"/>
    <w:pPr>
      <w:ind w:left="1080" w:hanging="360"/>
    </w:pPr>
  </w:style>
  <w:style w:type="paragraph" w:styleId="BodyText">
    <w:name w:val="Body Text"/>
    <w:basedOn w:val="Normal"/>
    <w:pPr>
      <w:ind w:right="-180"/>
    </w:pPr>
  </w:style>
  <w:style w:type="paragraph" w:styleId="BodyTextIndent2">
    <w:name w:val="Body Text Indent 2"/>
    <w:basedOn w:val="Normal"/>
    <w:pPr>
      <w:ind w:left="-180"/>
    </w:pPr>
  </w:style>
  <w:style w:type="paragraph" w:styleId="BlockText">
    <w:name w:val="Block Text"/>
    <w:basedOn w:val="Normal"/>
    <w:pPr>
      <w:ind w:left="-180" w:right="-360"/>
    </w:pPr>
  </w:style>
  <w:style w:type="paragraph" w:styleId="BodyTextIndent3">
    <w:name w:val="Body Text Indent 3"/>
    <w:basedOn w:val="Normal"/>
    <w:pPr>
      <w:ind w:left="-360"/>
    </w:pPr>
    <w:rPr>
      <w:b/>
      <w:bCs/>
    </w:rPr>
  </w:style>
  <w:style w:type="character" w:styleId="FollowedHyperlink">
    <w:name w:val="FollowedHyperlink"/>
    <w:basedOn w:val="DefaultParagraphFont"/>
    <w:rPr>
      <w:color w:val="800080"/>
      <w:u w:val="single"/>
    </w:rPr>
  </w:style>
  <w:style w:type="character" w:customStyle="1" w:styleId="WP9Hyperlin">
    <w:name w:val="WP9_Hyperlin"/>
    <w:basedOn w:val="Normal"/>
    <w:rPr>
      <w:color w:val="0000FF"/>
      <w:u w:val="single"/>
    </w:rPr>
  </w:style>
  <w:style w:type="paragraph" w:customStyle="1" w:styleId="BodyTextIn">
    <w:name w:val="Body Text In"/>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Pr>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rsid w:val="002B5EEA"/>
    <w:pPr>
      <w:tabs>
        <w:tab w:val="center" w:pos="4320"/>
        <w:tab w:val="right" w:pos="8640"/>
      </w:tabs>
    </w:pPr>
  </w:style>
  <w:style w:type="character" w:customStyle="1" w:styleId="FooterChar">
    <w:name w:val="Footer Char"/>
    <w:basedOn w:val="DefaultParagraphFont"/>
    <w:link w:val="Footer"/>
    <w:rsid w:val="002B5EEA"/>
    <w:rPr>
      <w:sz w:val="24"/>
      <w:szCs w:val="24"/>
    </w:rPr>
  </w:style>
  <w:style w:type="character" w:customStyle="1" w:styleId="apple-style-span">
    <w:name w:val="apple-style-span"/>
    <w:basedOn w:val="DefaultParagraphFont"/>
    <w:rsid w:val="0072347E"/>
  </w:style>
  <w:style w:type="character" w:customStyle="1" w:styleId="apple-converted-space">
    <w:name w:val="apple-converted-space"/>
    <w:basedOn w:val="DefaultParagraphFont"/>
    <w:rsid w:val="0072347E"/>
  </w:style>
  <w:style w:type="paragraph" w:styleId="NormalWeb">
    <w:name w:val="Normal (Web)"/>
    <w:basedOn w:val="Normal"/>
    <w:uiPriority w:val="99"/>
    <w:unhideWhenUsed/>
    <w:rsid w:val="00D860C4"/>
    <w:pPr>
      <w:spacing w:before="100" w:beforeAutospacing="1" w:after="100" w:afterAutospacing="1"/>
    </w:pPr>
  </w:style>
  <w:style w:type="table" w:styleId="TableGrid">
    <w:name w:val="Table Grid"/>
    <w:basedOn w:val="TableNormal"/>
    <w:rsid w:val="00C12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871267">
      <w:bodyDiv w:val="1"/>
      <w:marLeft w:val="0"/>
      <w:marRight w:val="0"/>
      <w:marTop w:val="0"/>
      <w:marBottom w:val="0"/>
      <w:divBdr>
        <w:top w:val="none" w:sz="0" w:space="0" w:color="auto"/>
        <w:left w:val="none" w:sz="0" w:space="0" w:color="auto"/>
        <w:bottom w:val="none" w:sz="0" w:space="0" w:color="auto"/>
        <w:right w:val="none" w:sz="0" w:space="0" w:color="auto"/>
      </w:divBdr>
      <w:divsChild>
        <w:div w:id="702289335">
          <w:marLeft w:val="0"/>
          <w:marRight w:val="0"/>
          <w:marTop w:val="0"/>
          <w:marBottom w:val="0"/>
          <w:divBdr>
            <w:top w:val="none" w:sz="0" w:space="0" w:color="auto"/>
            <w:left w:val="none" w:sz="0" w:space="0" w:color="auto"/>
            <w:bottom w:val="none" w:sz="0" w:space="0" w:color="auto"/>
            <w:right w:val="none" w:sz="0" w:space="0" w:color="auto"/>
          </w:divBdr>
          <w:divsChild>
            <w:div w:id="1502042356">
              <w:marLeft w:val="0"/>
              <w:marRight w:val="0"/>
              <w:marTop w:val="0"/>
              <w:marBottom w:val="0"/>
              <w:divBdr>
                <w:top w:val="none" w:sz="0" w:space="0" w:color="auto"/>
                <w:left w:val="none" w:sz="0" w:space="0" w:color="auto"/>
                <w:bottom w:val="none" w:sz="0" w:space="0" w:color="auto"/>
                <w:right w:val="none" w:sz="0" w:space="0" w:color="auto"/>
              </w:divBdr>
              <w:divsChild>
                <w:div w:id="2043169139">
                  <w:marLeft w:val="0"/>
                  <w:marRight w:val="0"/>
                  <w:marTop w:val="0"/>
                  <w:marBottom w:val="0"/>
                  <w:divBdr>
                    <w:top w:val="none" w:sz="0" w:space="0" w:color="auto"/>
                    <w:left w:val="none" w:sz="0" w:space="0" w:color="auto"/>
                    <w:bottom w:val="none" w:sz="0" w:space="0" w:color="auto"/>
                    <w:right w:val="none" w:sz="0" w:space="0" w:color="auto"/>
                  </w:divBdr>
                  <w:divsChild>
                    <w:div w:id="318844717">
                      <w:marLeft w:val="0"/>
                      <w:marRight w:val="0"/>
                      <w:marTop w:val="0"/>
                      <w:marBottom w:val="0"/>
                      <w:divBdr>
                        <w:top w:val="none" w:sz="0" w:space="0" w:color="auto"/>
                        <w:left w:val="none" w:sz="0" w:space="0" w:color="auto"/>
                        <w:bottom w:val="none" w:sz="0" w:space="0" w:color="auto"/>
                        <w:right w:val="none" w:sz="0" w:space="0" w:color="auto"/>
                      </w:divBdr>
                      <w:divsChild>
                        <w:div w:id="1749888377">
                          <w:marLeft w:val="0"/>
                          <w:marRight w:val="0"/>
                          <w:marTop w:val="0"/>
                          <w:marBottom w:val="0"/>
                          <w:divBdr>
                            <w:top w:val="none" w:sz="0" w:space="0" w:color="auto"/>
                            <w:left w:val="none" w:sz="0" w:space="0" w:color="auto"/>
                            <w:bottom w:val="none" w:sz="0" w:space="0" w:color="auto"/>
                            <w:right w:val="none" w:sz="0" w:space="0" w:color="auto"/>
                          </w:divBdr>
                          <w:divsChild>
                            <w:div w:id="864100827">
                              <w:marLeft w:val="0"/>
                              <w:marRight w:val="0"/>
                              <w:marTop w:val="0"/>
                              <w:marBottom w:val="0"/>
                              <w:divBdr>
                                <w:top w:val="none" w:sz="0" w:space="0" w:color="auto"/>
                                <w:left w:val="none" w:sz="0" w:space="0" w:color="auto"/>
                                <w:bottom w:val="none" w:sz="0" w:space="0" w:color="auto"/>
                                <w:right w:val="none" w:sz="0" w:space="0" w:color="auto"/>
                              </w:divBdr>
                              <w:divsChild>
                                <w:div w:id="531386118">
                                  <w:marLeft w:val="0"/>
                                  <w:marRight w:val="0"/>
                                  <w:marTop w:val="0"/>
                                  <w:marBottom w:val="0"/>
                                  <w:divBdr>
                                    <w:top w:val="none" w:sz="0" w:space="0" w:color="auto"/>
                                    <w:left w:val="none" w:sz="0" w:space="0" w:color="auto"/>
                                    <w:bottom w:val="none" w:sz="0" w:space="0" w:color="auto"/>
                                    <w:right w:val="none" w:sz="0" w:space="0" w:color="auto"/>
                                  </w:divBdr>
                                  <w:divsChild>
                                    <w:div w:id="314458771">
                                      <w:marLeft w:val="0"/>
                                      <w:marRight w:val="0"/>
                                      <w:marTop w:val="0"/>
                                      <w:marBottom w:val="0"/>
                                      <w:divBdr>
                                        <w:top w:val="none" w:sz="0" w:space="0" w:color="auto"/>
                                        <w:left w:val="none" w:sz="0" w:space="0" w:color="auto"/>
                                        <w:bottom w:val="none" w:sz="0" w:space="0" w:color="auto"/>
                                        <w:right w:val="none" w:sz="0" w:space="0" w:color="auto"/>
                                      </w:divBdr>
                                      <w:divsChild>
                                        <w:div w:id="1739784653">
                                          <w:marLeft w:val="600"/>
                                          <w:marRight w:val="0"/>
                                          <w:marTop w:val="0"/>
                                          <w:marBottom w:val="0"/>
                                          <w:divBdr>
                                            <w:top w:val="none" w:sz="0" w:space="0" w:color="auto"/>
                                            <w:left w:val="none" w:sz="0" w:space="0" w:color="auto"/>
                                            <w:bottom w:val="none" w:sz="0" w:space="0" w:color="auto"/>
                                            <w:right w:val="none" w:sz="0" w:space="0" w:color="auto"/>
                                          </w:divBdr>
                                          <w:divsChild>
                                            <w:div w:id="902528452">
                                              <w:marLeft w:val="0"/>
                                              <w:marRight w:val="0"/>
                                              <w:marTop w:val="0"/>
                                              <w:marBottom w:val="0"/>
                                              <w:divBdr>
                                                <w:top w:val="none" w:sz="0" w:space="0" w:color="auto"/>
                                                <w:left w:val="none" w:sz="0" w:space="0" w:color="auto"/>
                                                <w:bottom w:val="none" w:sz="0" w:space="0" w:color="auto"/>
                                                <w:right w:val="none" w:sz="0" w:space="0" w:color="auto"/>
                                              </w:divBdr>
                                              <w:divsChild>
                                                <w:div w:id="82342958">
                                                  <w:marLeft w:val="0"/>
                                                  <w:marRight w:val="0"/>
                                                  <w:marTop w:val="0"/>
                                                  <w:marBottom w:val="0"/>
                                                  <w:divBdr>
                                                    <w:top w:val="single" w:sz="6" w:space="0" w:color="C5B9A0"/>
                                                    <w:left w:val="none" w:sz="0" w:space="0" w:color="auto"/>
                                                    <w:bottom w:val="none" w:sz="0" w:space="0" w:color="auto"/>
                                                    <w:right w:val="none" w:sz="0" w:space="0" w:color="auto"/>
                                                  </w:divBdr>
                                                  <w:divsChild>
                                                    <w:div w:id="1104306533">
                                                      <w:marLeft w:val="0"/>
                                                      <w:marRight w:val="0"/>
                                                      <w:marTop w:val="0"/>
                                                      <w:marBottom w:val="0"/>
                                                      <w:divBdr>
                                                        <w:top w:val="none" w:sz="0" w:space="0" w:color="auto"/>
                                                        <w:left w:val="single" w:sz="6" w:space="14" w:color="C5B9A0"/>
                                                        <w:bottom w:val="none" w:sz="0" w:space="0" w:color="auto"/>
                                                        <w:right w:val="single" w:sz="2" w:space="14" w:color="C5B9A0"/>
                                                      </w:divBdr>
                                                      <w:divsChild>
                                                        <w:div w:id="2026382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889603">
      <w:bodyDiv w:val="1"/>
      <w:marLeft w:val="0"/>
      <w:marRight w:val="0"/>
      <w:marTop w:val="0"/>
      <w:marBottom w:val="0"/>
      <w:divBdr>
        <w:top w:val="none" w:sz="0" w:space="0" w:color="auto"/>
        <w:left w:val="none" w:sz="0" w:space="0" w:color="auto"/>
        <w:bottom w:val="none" w:sz="0" w:space="0" w:color="auto"/>
        <w:right w:val="none" w:sz="0" w:space="0" w:color="auto"/>
      </w:divBdr>
      <w:divsChild>
        <w:div w:id="393508480">
          <w:marLeft w:val="0"/>
          <w:marRight w:val="0"/>
          <w:marTop w:val="0"/>
          <w:marBottom w:val="0"/>
          <w:divBdr>
            <w:top w:val="none" w:sz="0" w:space="0" w:color="auto"/>
            <w:left w:val="none" w:sz="0" w:space="0" w:color="auto"/>
            <w:bottom w:val="none" w:sz="0" w:space="0" w:color="auto"/>
            <w:right w:val="none" w:sz="0" w:space="0" w:color="auto"/>
          </w:divBdr>
          <w:divsChild>
            <w:div w:id="1717391293">
              <w:marLeft w:val="0"/>
              <w:marRight w:val="0"/>
              <w:marTop w:val="0"/>
              <w:marBottom w:val="0"/>
              <w:divBdr>
                <w:top w:val="none" w:sz="0" w:space="0" w:color="auto"/>
                <w:left w:val="none" w:sz="0" w:space="0" w:color="auto"/>
                <w:bottom w:val="none" w:sz="0" w:space="0" w:color="auto"/>
                <w:right w:val="none" w:sz="0" w:space="0" w:color="auto"/>
              </w:divBdr>
              <w:divsChild>
                <w:div w:id="1970554280">
                  <w:marLeft w:val="0"/>
                  <w:marRight w:val="0"/>
                  <w:marTop w:val="0"/>
                  <w:marBottom w:val="0"/>
                  <w:divBdr>
                    <w:top w:val="none" w:sz="0" w:space="0" w:color="auto"/>
                    <w:left w:val="none" w:sz="0" w:space="0" w:color="auto"/>
                    <w:bottom w:val="none" w:sz="0" w:space="0" w:color="auto"/>
                    <w:right w:val="none" w:sz="0" w:space="0" w:color="auto"/>
                  </w:divBdr>
                  <w:divsChild>
                    <w:div w:id="883715453">
                      <w:marLeft w:val="0"/>
                      <w:marRight w:val="0"/>
                      <w:marTop w:val="0"/>
                      <w:marBottom w:val="0"/>
                      <w:divBdr>
                        <w:top w:val="none" w:sz="0" w:space="0" w:color="auto"/>
                        <w:left w:val="none" w:sz="0" w:space="0" w:color="auto"/>
                        <w:bottom w:val="none" w:sz="0" w:space="0" w:color="auto"/>
                        <w:right w:val="none" w:sz="0" w:space="0" w:color="auto"/>
                      </w:divBdr>
                      <w:divsChild>
                        <w:div w:id="496532110">
                          <w:marLeft w:val="0"/>
                          <w:marRight w:val="0"/>
                          <w:marTop w:val="0"/>
                          <w:marBottom w:val="0"/>
                          <w:divBdr>
                            <w:top w:val="none" w:sz="0" w:space="0" w:color="auto"/>
                            <w:left w:val="none" w:sz="0" w:space="0" w:color="auto"/>
                            <w:bottom w:val="none" w:sz="0" w:space="0" w:color="auto"/>
                            <w:right w:val="none" w:sz="0" w:space="0" w:color="auto"/>
                          </w:divBdr>
                          <w:divsChild>
                            <w:div w:id="530874287">
                              <w:marLeft w:val="0"/>
                              <w:marRight w:val="0"/>
                              <w:marTop w:val="0"/>
                              <w:marBottom w:val="0"/>
                              <w:divBdr>
                                <w:top w:val="none" w:sz="0" w:space="0" w:color="auto"/>
                                <w:left w:val="none" w:sz="0" w:space="0" w:color="auto"/>
                                <w:bottom w:val="none" w:sz="0" w:space="0" w:color="auto"/>
                                <w:right w:val="none" w:sz="0" w:space="0" w:color="auto"/>
                              </w:divBdr>
                              <w:divsChild>
                                <w:div w:id="1078985565">
                                  <w:marLeft w:val="0"/>
                                  <w:marRight w:val="0"/>
                                  <w:marTop w:val="0"/>
                                  <w:marBottom w:val="0"/>
                                  <w:divBdr>
                                    <w:top w:val="none" w:sz="0" w:space="0" w:color="auto"/>
                                    <w:left w:val="none" w:sz="0" w:space="0" w:color="auto"/>
                                    <w:bottom w:val="none" w:sz="0" w:space="0" w:color="auto"/>
                                    <w:right w:val="none" w:sz="0" w:space="0" w:color="auto"/>
                                  </w:divBdr>
                                  <w:divsChild>
                                    <w:div w:id="621611881">
                                      <w:marLeft w:val="0"/>
                                      <w:marRight w:val="0"/>
                                      <w:marTop w:val="0"/>
                                      <w:marBottom w:val="0"/>
                                      <w:divBdr>
                                        <w:top w:val="none" w:sz="0" w:space="0" w:color="auto"/>
                                        <w:left w:val="none" w:sz="0" w:space="0" w:color="auto"/>
                                        <w:bottom w:val="none" w:sz="0" w:space="0" w:color="auto"/>
                                        <w:right w:val="none" w:sz="0" w:space="0" w:color="auto"/>
                                      </w:divBdr>
                                      <w:divsChild>
                                        <w:div w:id="713120555">
                                          <w:marLeft w:val="600"/>
                                          <w:marRight w:val="0"/>
                                          <w:marTop w:val="0"/>
                                          <w:marBottom w:val="0"/>
                                          <w:divBdr>
                                            <w:top w:val="none" w:sz="0" w:space="0" w:color="auto"/>
                                            <w:left w:val="none" w:sz="0" w:space="0" w:color="auto"/>
                                            <w:bottom w:val="none" w:sz="0" w:space="0" w:color="auto"/>
                                            <w:right w:val="none" w:sz="0" w:space="0" w:color="auto"/>
                                          </w:divBdr>
                                          <w:divsChild>
                                            <w:div w:id="484857256">
                                              <w:marLeft w:val="0"/>
                                              <w:marRight w:val="0"/>
                                              <w:marTop w:val="0"/>
                                              <w:marBottom w:val="0"/>
                                              <w:divBdr>
                                                <w:top w:val="none" w:sz="0" w:space="0" w:color="auto"/>
                                                <w:left w:val="none" w:sz="0" w:space="0" w:color="auto"/>
                                                <w:bottom w:val="none" w:sz="0" w:space="0" w:color="auto"/>
                                                <w:right w:val="none" w:sz="0" w:space="0" w:color="auto"/>
                                              </w:divBdr>
                                              <w:divsChild>
                                                <w:div w:id="684745162">
                                                  <w:marLeft w:val="0"/>
                                                  <w:marRight w:val="0"/>
                                                  <w:marTop w:val="0"/>
                                                  <w:marBottom w:val="0"/>
                                                  <w:divBdr>
                                                    <w:top w:val="single" w:sz="6" w:space="0" w:color="C5B9A0"/>
                                                    <w:left w:val="none" w:sz="0" w:space="0" w:color="auto"/>
                                                    <w:bottom w:val="none" w:sz="0" w:space="0" w:color="auto"/>
                                                    <w:right w:val="none" w:sz="0" w:space="0" w:color="auto"/>
                                                  </w:divBdr>
                                                  <w:divsChild>
                                                    <w:div w:id="1916624800">
                                                      <w:marLeft w:val="0"/>
                                                      <w:marRight w:val="0"/>
                                                      <w:marTop w:val="0"/>
                                                      <w:marBottom w:val="0"/>
                                                      <w:divBdr>
                                                        <w:top w:val="none" w:sz="0" w:space="0" w:color="auto"/>
                                                        <w:left w:val="single" w:sz="6" w:space="14" w:color="C5B9A0"/>
                                                        <w:bottom w:val="none" w:sz="0" w:space="0" w:color="auto"/>
                                                        <w:right w:val="single" w:sz="2" w:space="14" w:color="C5B9A0"/>
                                                      </w:divBdr>
                                                      <w:divsChild>
                                                        <w:div w:id="1585072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039366">
      <w:bodyDiv w:val="1"/>
      <w:marLeft w:val="0"/>
      <w:marRight w:val="0"/>
      <w:marTop w:val="0"/>
      <w:marBottom w:val="0"/>
      <w:divBdr>
        <w:top w:val="none" w:sz="0" w:space="0" w:color="auto"/>
        <w:left w:val="none" w:sz="0" w:space="0" w:color="auto"/>
        <w:bottom w:val="none" w:sz="0" w:space="0" w:color="auto"/>
        <w:right w:val="none" w:sz="0" w:space="0" w:color="auto"/>
      </w:divBdr>
      <w:divsChild>
        <w:div w:id="1472987432">
          <w:marLeft w:val="0"/>
          <w:marRight w:val="0"/>
          <w:marTop w:val="0"/>
          <w:marBottom w:val="0"/>
          <w:divBdr>
            <w:top w:val="none" w:sz="0" w:space="0" w:color="auto"/>
            <w:left w:val="none" w:sz="0" w:space="0" w:color="auto"/>
            <w:bottom w:val="none" w:sz="0" w:space="0" w:color="auto"/>
            <w:right w:val="none" w:sz="0" w:space="0" w:color="auto"/>
          </w:divBdr>
          <w:divsChild>
            <w:div w:id="138115773">
              <w:marLeft w:val="0"/>
              <w:marRight w:val="0"/>
              <w:marTop w:val="0"/>
              <w:marBottom w:val="0"/>
              <w:divBdr>
                <w:top w:val="none" w:sz="0" w:space="0" w:color="auto"/>
                <w:left w:val="none" w:sz="0" w:space="0" w:color="auto"/>
                <w:bottom w:val="none" w:sz="0" w:space="0" w:color="auto"/>
                <w:right w:val="none" w:sz="0" w:space="0" w:color="auto"/>
              </w:divBdr>
              <w:divsChild>
                <w:div w:id="402026180">
                  <w:marLeft w:val="0"/>
                  <w:marRight w:val="0"/>
                  <w:marTop w:val="0"/>
                  <w:marBottom w:val="0"/>
                  <w:divBdr>
                    <w:top w:val="none" w:sz="0" w:space="0" w:color="auto"/>
                    <w:left w:val="none" w:sz="0" w:space="0" w:color="auto"/>
                    <w:bottom w:val="none" w:sz="0" w:space="0" w:color="auto"/>
                    <w:right w:val="none" w:sz="0" w:space="0" w:color="auto"/>
                  </w:divBdr>
                  <w:divsChild>
                    <w:div w:id="634220399">
                      <w:marLeft w:val="0"/>
                      <w:marRight w:val="0"/>
                      <w:marTop w:val="0"/>
                      <w:marBottom w:val="0"/>
                      <w:divBdr>
                        <w:top w:val="none" w:sz="0" w:space="0" w:color="auto"/>
                        <w:left w:val="none" w:sz="0" w:space="0" w:color="auto"/>
                        <w:bottom w:val="none" w:sz="0" w:space="0" w:color="auto"/>
                        <w:right w:val="none" w:sz="0" w:space="0" w:color="auto"/>
                      </w:divBdr>
                      <w:divsChild>
                        <w:div w:id="744958586">
                          <w:marLeft w:val="0"/>
                          <w:marRight w:val="0"/>
                          <w:marTop w:val="0"/>
                          <w:marBottom w:val="0"/>
                          <w:divBdr>
                            <w:top w:val="none" w:sz="0" w:space="0" w:color="auto"/>
                            <w:left w:val="none" w:sz="0" w:space="0" w:color="auto"/>
                            <w:bottom w:val="none" w:sz="0" w:space="0" w:color="auto"/>
                            <w:right w:val="none" w:sz="0" w:space="0" w:color="auto"/>
                          </w:divBdr>
                          <w:divsChild>
                            <w:div w:id="596906056">
                              <w:marLeft w:val="0"/>
                              <w:marRight w:val="0"/>
                              <w:marTop w:val="0"/>
                              <w:marBottom w:val="0"/>
                              <w:divBdr>
                                <w:top w:val="none" w:sz="0" w:space="0" w:color="auto"/>
                                <w:left w:val="none" w:sz="0" w:space="0" w:color="auto"/>
                                <w:bottom w:val="none" w:sz="0" w:space="0" w:color="auto"/>
                                <w:right w:val="none" w:sz="0" w:space="0" w:color="auto"/>
                              </w:divBdr>
                              <w:divsChild>
                                <w:div w:id="985354930">
                                  <w:marLeft w:val="0"/>
                                  <w:marRight w:val="0"/>
                                  <w:marTop w:val="0"/>
                                  <w:marBottom w:val="0"/>
                                  <w:divBdr>
                                    <w:top w:val="none" w:sz="0" w:space="0" w:color="auto"/>
                                    <w:left w:val="none" w:sz="0" w:space="0" w:color="auto"/>
                                    <w:bottom w:val="none" w:sz="0" w:space="0" w:color="auto"/>
                                    <w:right w:val="none" w:sz="0" w:space="0" w:color="auto"/>
                                  </w:divBdr>
                                  <w:divsChild>
                                    <w:div w:id="1519514">
                                      <w:marLeft w:val="0"/>
                                      <w:marRight w:val="0"/>
                                      <w:marTop w:val="0"/>
                                      <w:marBottom w:val="0"/>
                                      <w:divBdr>
                                        <w:top w:val="none" w:sz="0" w:space="0" w:color="auto"/>
                                        <w:left w:val="none" w:sz="0" w:space="0" w:color="auto"/>
                                        <w:bottom w:val="none" w:sz="0" w:space="0" w:color="auto"/>
                                        <w:right w:val="none" w:sz="0" w:space="0" w:color="auto"/>
                                      </w:divBdr>
                                      <w:divsChild>
                                        <w:div w:id="1594707757">
                                          <w:marLeft w:val="600"/>
                                          <w:marRight w:val="0"/>
                                          <w:marTop w:val="0"/>
                                          <w:marBottom w:val="0"/>
                                          <w:divBdr>
                                            <w:top w:val="none" w:sz="0" w:space="0" w:color="auto"/>
                                            <w:left w:val="none" w:sz="0" w:space="0" w:color="auto"/>
                                            <w:bottom w:val="none" w:sz="0" w:space="0" w:color="auto"/>
                                            <w:right w:val="none" w:sz="0" w:space="0" w:color="auto"/>
                                          </w:divBdr>
                                          <w:divsChild>
                                            <w:div w:id="1537547675">
                                              <w:marLeft w:val="0"/>
                                              <w:marRight w:val="0"/>
                                              <w:marTop w:val="0"/>
                                              <w:marBottom w:val="0"/>
                                              <w:divBdr>
                                                <w:top w:val="none" w:sz="0" w:space="0" w:color="auto"/>
                                                <w:left w:val="none" w:sz="0" w:space="0" w:color="auto"/>
                                                <w:bottom w:val="none" w:sz="0" w:space="0" w:color="auto"/>
                                                <w:right w:val="none" w:sz="0" w:space="0" w:color="auto"/>
                                              </w:divBdr>
                                              <w:divsChild>
                                                <w:div w:id="1129055398">
                                                  <w:marLeft w:val="0"/>
                                                  <w:marRight w:val="0"/>
                                                  <w:marTop w:val="0"/>
                                                  <w:marBottom w:val="0"/>
                                                  <w:divBdr>
                                                    <w:top w:val="single" w:sz="6" w:space="0" w:color="C5B9A0"/>
                                                    <w:left w:val="none" w:sz="0" w:space="0" w:color="auto"/>
                                                    <w:bottom w:val="none" w:sz="0" w:space="0" w:color="auto"/>
                                                    <w:right w:val="none" w:sz="0" w:space="0" w:color="auto"/>
                                                  </w:divBdr>
                                                  <w:divsChild>
                                                    <w:div w:id="981807446">
                                                      <w:marLeft w:val="0"/>
                                                      <w:marRight w:val="0"/>
                                                      <w:marTop w:val="0"/>
                                                      <w:marBottom w:val="0"/>
                                                      <w:divBdr>
                                                        <w:top w:val="none" w:sz="0" w:space="0" w:color="auto"/>
                                                        <w:left w:val="single" w:sz="6" w:space="14" w:color="C5B9A0"/>
                                                        <w:bottom w:val="none" w:sz="0" w:space="0" w:color="auto"/>
                                                        <w:right w:val="single" w:sz="2" w:space="14" w:color="C5B9A0"/>
                                                      </w:divBdr>
                                                      <w:divsChild>
                                                        <w:div w:id="1577204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168574">
      <w:bodyDiv w:val="1"/>
      <w:marLeft w:val="0"/>
      <w:marRight w:val="0"/>
      <w:marTop w:val="0"/>
      <w:marBottom w:val="0"/>
      <w:divBdr>
        <w:top w:val="none" w:sz="0" w:space="0" w:color="auto"/>
        <w:left w:val="none" w:sz="0" w:space="0" w:color="auto"/>
        <w:bottom w:val="none" w:sz="0" w:space="0" w:color="auto"/>
        <w:right w:val="none" w:sz="0" w:space="0" w:color="auto"/>
      </w:divBdr>
      <w:divsChild>
        <w:div w:id="320238116">
          <w:marLeft w:val="0"/>
          <w:marRight w:val="0"/>
          <w:marTop w:val="0"/>
          <w:marBottom w:val="0"/>
          <w:divBdr>
            <w:top w:val="none" w:sz="0" w:space="0" w:color="auto"/>
            <w:left w:val="none" w:sz="0" w:space="0" w:color="auto"/>
            <w:bottom w:val="none" w:sz="0" w:space="0" w:color="auto"/>
            <w:right w:val="none" w:sz="0" w:space="0" w:color="auto"/>
          </w:divBdr>
          <w:divsChild>
            <w:div w:id="766803524">
              <w:marLeft w:val="0"/>
              <w:marRight w:val="0"/>
              <w:marTop w:val="0"/>
              <w:marBottom w:val="0"/>
              <w:divBdr>
                <w:top w:val="none" w:sz="0" w:space="0" w:color="auto"/>
                <w:left w:val="none" w:sz="0" w:space="0" w:color="auto"/>
                <w:bottom w:val="none" w:sz="0" w:space="0" w:color="auto"/>
                <w:right w:val="none" w:sz="0" w:space="0" w:color="auto"/>
              </w:divBdr>
              <w:divsChild>
                <w:div w:id="765737542">
                  <w:marLeft w:val="0"/>
                  <w:marRight w:val="0"/>
                  <w:marTop w:val="0"/>
                  <w:marBottom w:val="0"/>
                  <w:divBdr>
                    <w:top w:val="none" w:sz="0" w:space="0" w:color="auto"/>
                    <w:left w:val="none" w:sz="0" w:space="0" w:color="auto"/>
                    <w:bottom w:val="none" w:sz="0" w:space="0" w:color="auto"/>
                    <w:right w:val="none" w:sz="0" w:space="0" w:color="auto"/>
                  </w:divBdr>
                  <w:divsChild>
                    <w:div w:id="1914271089">
                      <w:marLeft w:val="0"/>
                      <w:marRight w:val="0"/>
                      <w:marTop w:val="0"/>
                      <w:marBottom w:val="0"/>
                      <w:divBdr>
                        <w:top w:val="none" w:sz="0" w:space="0" w:color="auto"/>
                        <w:left w:val="none" w:sz="0" w:space="0" w:color="auto"/>
                        <w:bottom w:val="none" w:sz="0" w:space="0" w:color="auto"/>
                        <w:right w:val="none" w:sz="0" w:space="0" w:color="auto"/>
                      </w:divBdr>
                      <w:divsChild>
                        <w:div w:id="915893645">
                          <w:marLeft w:val="0"/>
                          <w:marRight w:val="0"/>
                          <w:marTop w:val="0"/>
                          <w:marBottom w:val="0"/>
                          <w:divBdr>
                            <w:top w:val="none" w:sz="0" w:space="0" w:color="auto"/>
                            <w:left w:val="none" w:sz="0" w:space="0" w:color="auto"/>
                            <w:bottom w:val="none" w:sz="0" w:space="0" w:color="auto"/>
                            <w:right w:val="none" w:sz="0" w:space="0" w:color="auto"/>
                          </w:divBdr>
                          <w:divsChild>
                            <w:div w:id="972293519">
                              <w:marLeft w:val="0"/>
                              <w:marRight w:val="0"/>
                              <w:marTop w:val="0"/>
                              <w:marBottom w:val="0"/>
                              <w:divBdr>
                                <w:top w:val="none" w:sz="0" w:space="0" w:color="auto"/>
                                <w:left w:val="none" w:sz="0" w:space="0" w:color="auto"/>
                                <w:bottom w:val="none" w:sz="0" w:space="0" w:color="auto"/>
                                <w:right w:val="none" w:sz="0" w:space="0" w:color="auto"/>
                              </w:divBdr>
                              <w:divsChild>
                                <w:div w:id="441533279">
                                  <w:marLeft w:val="0"/>
                                  <w:marRight w:val="0"/>
                                  <w:marTop w:val="0"/>
                                  <w:marBottom w:val="0"/>
                                  <w:divBdr>
                                    <w:top w:val="none" w:sz="0" w:space="0" w:color="auto"/>
                                    <w:left w:val="none" w:sz="0" w:space="0" w:color="auto"/>
                                    <w:bottom w:val="none" w:sz="0" w:space="0" w:color="auto"/>
                                    <w:right w:val="none" w:sz="0" w:space="0" w:color="auto"/>
                                  </w:divBdr>
                                  <w:divsChild>
                                    <w:div w:id="511651347">
                                      <w:marLeft w:val="0"/>
                                      <w:marRight w:val="0"/>
                                      <w:marTop w:val="0"/>
                                      <w:marBottom w:val="0"/>
                                      <w:divBdr>
                                        <w:top w:val="none" w:sz="0" w:space="0" w:color="auto"/>
                                        <w:left w:val="none" w:sz="0" w:space="0" w:color="auto"/>
                                        <w:bottom w:val="none" w:sz="0" w:space="0" w:color="auto"/>
                                        <w:right w:val="none" w:sz="0" w:space="0" w:color="auto"/>
                                      </w:divBdr>
                                      <w:divsChild>
                                        <w:div w:id="67460777">
                                          <w:marLeft w:val="600"/>
                                          <w:marRight w:val="0"/>
                                          <w:marTop w:val="0"/>
                                          <w:marBottom w:val="0"/>
                                          <w:divBdr>
                                            <w:top w:val="none" w:sz="0" w:space="0" w:color="auto"/>
                                            <w:left w:val="none" w:sz="0" w:space="0" w:color="auto"/>
                                            <w:bottom w:val="none" w:sz="0" w:space="0" w:color="auto"/>
                                            <w:right w:val="none" w:sz="0" w:space="0" w:color="auto"/>
                                          </w:divBdr>
                                          <w:divsChild>
                                            <w:div w:id="459424222">
                                              <w:marLeft w:val="0"/>
                                              <w:marRight w:val="0"/>
                                              <w:marTop w:val="0"/>
                                              <w:marBottom w:val="0"/>
                                              <w:divBdr>
                                                <w:top w:val="none" w:sz="0" w:space="0" w:color="auto"/>
                                                <w:left w:val="none" w:sz="0" w:space="0" w:color="auto"/>
                                                <w:bottom w:val="none" w:sz="0" w:space="0" w:color="auto"/>
                                                <w:right w:val="none" w:sz="0" w:space="0" w:color="auto"/>
                                              </w:divBdr>
                                              <w:divsChild>
                                                <w:div w:id="1781410129">
                                                  <w:marLeft w:val="0"/>
                                                  <w:marRight w:val="0"/>
                                                  <w:marTop w:val="0"/>
                                                  <w:marBottom w:val="0"/>
                                                  <w:divBdr>
                                                    <w:top w:val="single" w:sz="6" w:space="0" w:color="C5B9A0"/>
                                                    <w:left w:val="none" w:sz="0" w:space="0" w:color="auto"/>
                                                    <w:bottom w:val="none" w:sz="0" w:space="0" w:color="auto"/>
                                                    <w:right w:val="none" w:sz="0" w:space="0" w:color="auto"/>
                                                  </w:divBdr>
                                                  <w:divsChild>
                                                    <w:div w:id="385645015">
                                                      <w:marLeft w:val="0"/>
                                                      <w:marRight w:val="0"/>
                                                      <w:marTop w:val="0"/>
                                                      <w:marBottom w:val="0"/>
                                                      <w:divBdr>
                                                        <w:top w:val="none" w:sz="0" w:space="0" w:color="auto"/>
                                                        <w:left w:val="single" w:sz="6" w:space="14" w:color="C5B9A0"/>
                                                        <w:bottom w:val="none" w:sz="0" w:space="0" w:color="auto"/>
                                                        <w:right w:val="single" w:sz="2" w:space="14" w:color="C5B9A0"/>
                                                      </w:divBdr>
                                                      <w:divsChild>
                                                        <w:div w:id="36666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717103">
      <w:bodyDiv w:val="1"/>
      <w:marLeft w:val="0"/>
      <w:marRight w:val="0"/>
      <w:marTop w:val="0"/>
      <w:marBottom w:val="0"/>
      <w:divBdr>
        <w:top w:val="none" w:sz="0" w:space="0" w:color="auto"/>
        <w:left w:val="none" w:sz="0" w:space="0" w:color="auto"/>
        <w:bottom w:val="none" w:sz="0" w:space="0" w:color="auto"/>
        <w:right w:val="none" w:sz="0" w:space="0" w:color="auto"/>
      </w:divBdr>
      <w:divsChild>
        <w:div w:id="523400660">
          <w:marLeft w:val="0"/>
          <w:marRight w:val="0"/>
          <w:marTop w:val="0"/>
          <w:marBottom w:val="0"/>
          <w:divBdr>
            <w:top w:val="none" w:sz="0" w:space="0" w:color="auto"/>
            <w:left w:val="none" w:sz="0" w:space="0" w:color="auto"/>
            <w:bottom w:val="none" w:sz="0" w:space="0" w:color="auto"/>
            <w:right w:val="none" w:sz="0" w:space="0" w:color="auto"/>
          </w:divBdr>
          <w:divsChild>
            <w:div w:id="523515715">
              <w:marLeft w:val="0"/>
              <w:marRight w:val="0"/>
              <w:marTop w:val="0"/>
              <w:marBottom w:val="0"/>
              <w:divBdr>
                <w:top w:val="none" w:sz="0" w:space="0" w:color="auto"/>
                <w:left w:val="none" w:sz="0" w:space="0" w:color="auto"/>
                <w:bottom w:val="none" w:sz="0" w:space="0" w:color="auto"/>
                <w:right w:val="none" w:sz="0" w:space="0" w:color="auto"/>
              </w:divBdr>
              <w:divsChild>
                <w:div w:id="296448119">
                  <w:marLeft w:val="0"/>
                  <w:marRight w:val="0"/>
                  <w:marTop w:val="0"/>
                  <w:marBottom w:val="0"/>
                  <w:divBdr>
                    <w:top w:val="none" w:sz="0" w:space="0" w:color="auto"/>
                    <w:left w:val="none" w:sz="0" w:space="0" w:color="auto"/>
                    <w:bottom w:val="none" w:sz="0" w:space="0" w:color="auto"/>
                    <w:right w:val="none" w:sz="0" w:space="0" w:color="auto"/>
                  </w:divBdr>
                  <w:divsChild>
                    <w:div w:id="1272593486">
                      <w:marLeft w:val="0"/>
                      <w:marRight w:val="0"/>
                      <w:marTop w:val="0"/>
                      <w:marBottom w:val="0"/>
                      <w:divBdr>
                        <w:top w:val="none" w:sz="0" w:space="0" w:color="auto"/>
                        <w:left w:val="none" w:sz="0" w:space="0" w:color="auto"/>
                        <w:bottom w:val="none" w:sz="0" w:space="0" w:color="auto"/>
                        <w:right w:val="none" w:sz="0" w:space="0" w:color="auto"/>
                      </w:divBdr>
                      <w:divsChild>
                        <w:div w:id="1831628479">
                          <w:marLeft w:val="0"/>
                          <w:marRight w:val="0"/>
                          <w:marTop w:val="0"/>
                          <w:marBottom w:val="0"/>
                          <w:divBdr>
                            <w:top w:val="none" w:sz="0" w:space="0" w:color="auto"/>
                            <w:left w:val="none" w:sz="0" w:space="0" w:color="auto"/>
                            <w:bottom w:val="none" w:sz="0" w:space="0" w:color="auto"/>
                            <w:right w:val="none" w:sz="0" w:space="0" w:color="auto"/>
                          </w:divBdr>
                          <w:divsChild>
                            <w:div w:id="258027106">
                              <w:marLeft w:val="0"/>
                              <w:marRight w:val="0"/>
                              <w:marTop w:val="0"/>
                              <w:marBottom w:val="0"/>
                              <w:divBdr>
                                <w:top w:val="none" w:sz="0" w:space="0" w:color="auto"/>
                                <w:left w:val="none" w:sz="0" w:space="0" w:color="auto"/>
                                <w:bottom w:val="none" w:sz="0" w:space="0" w:color="auto"/>
                                <w:right w:val="none" w:sz="0" w:space="0" w:color="auto"/>
                              </w:divBdr>
                              <w:divsChild>
                                <w:div w:id="1141389253">
                                  <w:marLeft w:val="0"/>
                                  <w:marRight w:val="0"/>
                                  <w:marTop w:val="0"/>
                                  <w:marBottom w:val="0"/>
                                  <w:divBdr>
                                    <w:top w:val="none" w:sz="0" w:space="0" w:color="auto"/>
                                    <w:left w:val="none" w:sz="0" w:space="0" w:color="auto"/>
                                    <w:bottom w:val="none" w:sz="0" w:space="0" w:color="auto"/>
                                    <w:right w:val="none" w:sz="0" w:space="0" w:color="auto"/>
                                  </w:divBdr>
                                  <w:divsChild>
                                    <w:div w:id="1092511850">
                                      <w:marLeft w:val="0"/>
                                      <w:marRight w:val="0"/>
                                      <w:marTop w:val="0"/>
                                      <w:marBottom w:val="0"/>
                                      <w:divBdr>
                                        <w:top w:val="none" w:sz="0" w:space="0" w:color="auto"/>
                                        <w:left w:val="none" w:sz="0" w:space="0" w:color="auto"/>
                                        <w:bottom w:val="none" w:sz="0" w:space="0" w:color="auto"/>
                                        <w:right w:val="none" w:sz="0" w:space="0" w:color="auto"/>
                                      </w:divBdr>
                                      <w:divsChild>
                                        <w:div w:id="892235892">
                                          <w:marLeft w:val="600"/>
                                          <w:marRight w:val="0"/>
                                          <w:marTop w:val="0"/>
                                          <w:marBottom w:val="0"/>
                                          <w:divBdr>
                                            <w:top w:val="none" w:sz="0" w:space="0" w:color="auto"/>
                                            <w:left w:val="none" w:sz="0" w:space="0" w:color="auto"/>
                                            <w:bottom w:val="none" w:sz="0" w:space="0" w:color="auto"/>
                                            <w:right w:val="none" w:sz="0" w:space="0" w:color="auto"/>
                                          </w:divBdr>
                                          <w:divsChild>
                                            <w:div w:id="99688458">
                                              <w:marLeft w:val="0"/>
                                              <w:marRight w:val="0"/>
                                              <w:marTop w:val="0"/>
                                              <w:marBottom w:val="0"/>
                                              <w:divBdr>
                                                <w:top w:val="none" w:sz="0" w:space="0" w:color="auto"/>
                                                <w:left w:val="none" w:sz="0" w:space="0" w:color="auto"/>
                                                <w:bottom w:val="none" w:sz="0" w:space="0" w:color="auto"/>
                                                <w:right w:val="none" w:sz="0" w:space="0" w:color="auto"/>
                                              </w:divBdr>
                                              <w:divsChild>
                                                <w:div w:id="1190534513">
                                                  <w:marLeft w:val="0"/>
                                                  <w:marRight w:val="0"/>
                                                  <w:marTop w:val="0"/>
                                                  <w:marBottom w:val="0"/>
                                                  <w:divBdr>
                                                    <w:top w:val="single" w:sz="6" w:space="0" w:color="C5B9A0"/>
                                                    <w:left w:val="none" w:sz="0" w:space="0" w:color="auto"/>
                                                    <w:bottom w:val="none" w:sz="0" w:space="0" w:color="auto"/>
                                                    <w:right w:val="none" w:sz="0" w:space="0" w:color="auto"/>
                                                  </w:divBdr>
                                                  <w:divsChild>
                                                    <w:div w:id="294410598">
                                                      <w:marLeft w:val="0"/>
                                                      <w:marRight w:val="0"/>
                                                      <w:marTop w:val="0"/>
                                                      <w:marBottom w:val="0"/>
                                                      <w:divBdr>
                                                        <w:top w:val="none" w:sz="0" w:space="0" w:color="auto"/>
                                                        <w:left w:val="single" w:sz="6" w:space="14" w:color="C5B9A0"/>
                                                        <w:bottom w:val="none" w:sz="0" w:space="0" w:color="auto"/>
                                                        <w:right w:val="single" w:sz="2" w:space="14" w:color="C5B9A0"/>
                                                      </w:divBdr>
                                                      <w:divsChild>
                                                        <w:div w:id="75913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openxmlformats.org/officeDocument/2006/relationships/settings" Target="settings.xml"/><Relationship Id="rId7" Type="http://schemas.openxmlformats.org/officeDocument/2006/relationships/hyperlink" Target="http://www.moreheadstate.edu/files/units/dsl/eaglehandbook/studenthandbook2008-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eheadstate.edu/catalo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ay@morehea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SYLLABUS</vt:lpstr>
    </vt:vector>
  </TitlesOfParts>
  <Company>MSU</Company>
  <LinksUpToDate>false</LinksUpToDate>
  <CharactersWithSpaces>18261</CharactersWithSpaces>
  <SharedDoc>false</SharedDoc>
  <HLinks>
    <vt:vector size="24" baseType="variant">
      <vt:variant>
        <vt:i4>7012356</vt:i4>
      </vt:variant>
      <vt:variant>
        <vt:i4>9</vt:i4>
      </vt:variant>
      <vt:variant>
        <vt:i4>0</vt:i4>
      </vt:variant>
      <vt:variant>
        <vt:i4>5</vt:i4>
      </vt:variant>
      <vt:variant>
        <vt:lpwstr>mailto:e.day@moreheadstate.edu</vt:lpwstr>
      </vt:variant>
      <vt:variant>
        <vt:lpwstr/>
      </vt:variant>
      <vt:variant>
        <vt:i4>6684792</vt:i4>
      </vt:variant>
      <vt:variant>
        <vt:i4>6</vt:i4>
      </vt:variant>
      <vt:variant>
        <vt:i4>0</vt:i4>
      </vt:variant>
      <vt:variant>
        <vt:i4>5</vt:i4>
      </vt:variant>
      <vt:variant>
        <vt:lpwstr>http://owl.english.purdue.edu/owl/resource/560/01/</vt:lpwstr>
      </vt:variant>
      <vt:variant>
        <vt:lpwstr/>
      </vt:variant>
      <vt:variant>
        <vt:i4>4587598</vt:i4>
      </vt:variant>
      <vt:variant>
        <vt:i4>3</vt:i4>
      </vt:variant>
      <vt:variant>
        <vt:i4>0</vt:i4>
      </vt:variant>
      <vt:variant>
        <vt:i4>5</vt:i4>
      </vt:variant>
      <vt:variant>
        <vt:lpwstr>http://www.moreheadstate.edu/files/units/dsl/eaglehandbook/studenthandbook2008-09.pdf</vt:lpwstr>
      </vt:variant>
      <vt:variant>
        <vt:lpwstr/>
      </vt:variant>
      <vt:variant>
        <vt:i4>4587601</vt:i4>
      </vt:variant>
      <vt:variant>
        <vt:i4>0</vt:i4>
      </vt:variant>
      <vt:variant>
        <vt:i4>0</vt:i4>
      </vt:variant>
      <vt:variant>
        <vt:i4>5</vt:i4>
      </vt:variant>
      <vt:variant>
        <vt:lpwstr>http://www.moreheadstate.edu/catalog/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Sam Mason</dc:creator>
  <cp:lastModifiedBy>Lowell D Outland</cp:lastModifiedBy>
  <cp:revision>2</cp:revision>
  <cp:lastPrinted>2010-01-18T00:27:00Z</cp:lastPrinted>
  <dcterms:created xsi:type="dcterms:W3CDTF">2011-05-01T15:20:00Z</dcterms:created>
  <dcterms:modified xsi:type="dcterms:W3CDTF">2011-05-01T15:20:00Z</dcterms:modified>
</cp:coreProperties>
</file>